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0E4E0A1"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00A040E9">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CC4D97">
        <w:rPr>
          <w:rFonts w:ascii="Arial" w:eastAsia="MS Mincho" w:hAnsi="Arial"/>
          <w:b/>
          <w:sz w:val="24"/>
          <w:szCs w:val="24"/>
          <w:lang w:val="de-DE" w:eastAsia="x-none"/>
        </w:rPr>
        <w:t>0720</w:t>
      </w:r>
      <w:r w:rsidR="00311EA0">
        <w:rPr>
          <w:rFonts w:ascii="Arial" w:eastAsia="MS Mincho" w:hAnsi="Arial"/>
          <w:b/>
          <w:sz w:val="24"/>
          <w:szCs w:val="24"/>
          <w:lang w:val="de-DE" w:eastAsia="x-none"/>
        </w:rPr>
        <w:t>2</w:t>
      </w:r>
    </w:p>
    <w:p w14:paraId="6F9F5433" w14:textId="250BC653" w:rsidR="004C7FF5" w:rsidRPr="004C7FF5" w:rsidRDefault="00D9004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D9004E">
        <w:rPr>
          <w:rFonts w:ascii="Arial" w:eastAsia="MS Mincho" w:hAnsi="Arial"/>
          <w:b/>
          <w:sz w:val="24"/>
          <w:szCs w:val="24"/>
          <w:lang w:val="de-DE" w:eastAsia="x-none"/>
        </w:rPr>
        <w:t>Prague, Czech Republic,</w:t>
      </w:r>
      <w:r w:rsidR="00892D54" w:rsidRPr="00892D54">
        <w:rPr>
          <w:rFonts w:ascii="Arial" w:eastAsia="MS Mincho" w:hAnsi="Arial"/>
          <w:b/>
          <w:sz w:val="24"/>
          <w:szCs w:val="24"/>
          <w:lang w:val="de-DE" w:eastAsia="x-none"/>
        </w:rPr>
        <w:t xml:space="preserve"> </w:t>
      </w:r>
      <w:bookmarkStart w:id="1" w:name="OLE_LINK23"/>
      <w:bookmarkStart w:id="2" w:name="OLE_LINK55"/>
      <w:r>
        <w:rPr>
          <w:rFonts w:ascii="Arial" w:eastAsia="MS Mincho" w:hAnsi="Arial"/>
          <w:b/>
          <w:sz w:val="24"/>
          <w:szCs w:val="24"/>
          <w:lang w:val="de-DE" w:eastAsia="x-none"/>
        </w:rPr>
        <w:t>Oct</w:t>
      </w:r>
      <w:r w:rsidR="00892D54"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13th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17</w:t>
      </w:r>
      <w:r w:rsidR="00892D54" w:rsidRPr="00892D54">
        <w:rPr>
          <w:rFonts w:ascii="Arial" w:eastAsia="MS Mincho" w:hAnsi="Arial"/>
          <w:b/>
          <w:sz w:val="24"/>
          <w:szCs w:val="24"/>
          <w:lang w:val="de-DE" w:eastAsia="x-none"/>
        </w:rPr>
        <w:t>th</w:t>
      </w:r>
      <w:bookmarkEnd w:id="1"/>
      <w:r w:rsidR="00892D54" w:rsidRPr="00892D54">
        <w:rPr>
          <w:rFonts w:ascii="Arial" w:eastAsia="MS Mincho" w:hAnsi="Arial"/>
          <w:b/>
          <w:sz w:val="24"/>
          <w:szCs w:val="24"/>
          <w:lang w:val="de-DE" w:eastAsia="x-none"/>
        </w:rPr>
        <w:t>, 2025</w:t>
      </w:r>
      <w:bookmarkEnd w:id="0"/>
      <w:bookmarkEnd w:id="2"/>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498C90F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5A41E0">
        <w:rPr>
          <w:rFonts w:ascii="Arial" w:hAnsi="Arial" w:cs="Arial"/>
          <w:b/>
          <w:bCs/>
          <w:sz w:val="24"/>
          <w:szCs w:val="20"/>
        </w:rPr>
        <w:t>10</w:t>
      </w:r>
      <w:r w:rsidR="002A1DB1">
        <w:rPr>
          <w:rFonts w:ascii="Arial" w:hAnsi="Arial" w:cs="Arial"/>
          <w:b/>
          <w:bCs/>
          <w:sz w:val="24"/>
          <w:szCs w:val="20"/>
        </w:rPr>
        <w:t>.</w:t>
      </w:r>
      <w:r w:rsidR="004D20FE">
        <w:rPr>
          <w:rFonts w:ascii="Arial" w:hAnsi="Arial" w:cs="Arial"/>
          <w:b/>
          <w:bCs/>
          <w:sz w:val="24"/>
          <w:szCs w:val="20"/>
        </w:rPr>
        <w:t>3.1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0764DAE"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3" w:name="OLE_LINK9"/>
      <w:r w:rsidR="008D401A">
        <w:rPr>
          <w:rFonts w:ascii="Arial" w:hAnsi="Arial" w:cs="Arial"/>
          <w:b/>
          <w:bCs/>
          <w:sz w:val="24"/>
          <w:szCs w:val="20"/>
        </w:rPr>
        <w:t>Discussion</w:t>
      </w:r>
      <w:r w:rsidR="00B87868">
        <w:rPr>
          <w:rFonts w:ascii="Arial" w:hAnsi="Arial" w:cs="Arial"/>
          <w:b/>
          <w:bCs/>
          <w:sz w:val="24"/>
          <w:szCs w:val="20"/>
        </w:rPr>
        <w:t>s</w:t>
      </w:r>
      <w:r w:rsidR="008D401A">
        <w:rPr>
          <w:rFonts w:ascii="Arial" w:hAnsi="Arial" w:cs="Arial"/>
          <w:b/>
          <w:bCs/>
          <w:sz w:val="24"/>
          <w:szCs w:val="20"/>
        </w:rPr>
        <w:t xml:space="preserve"> on </w:t>
      </w:r>
      <w:r w:rsidR="00C229F7" w:rsidRPr="00C229F7">
        <w:rPr>
          <w:rFonts w:ascii="Arial" w:hAnsi="Arial" w:cs="Arial"/>
          <w:b/>
          <w:bCs/>
          <w:sz w:val="24"/>
          <w:szCs w:val="20"/>
        </w:rPr>
        <w:t>6G</w:t>
      </w:r>
      <w:r w:rsidR="004D20FE">
        <w:rPr>
          <w:rFonts w:ascii="Arial" w:hAnsi="Arial" w:cs="Arial"/>
          <w:b/>
          <w:bCs/>
          <w:sz w:val="24"/>
          <w:szCs w:val="20"/>
        </w:rPr>
        <w:t xml:space="preserve"> User Plane</w:t>
      </w:r>
      <w:r w:rsidR="001021DD">
        <w:rPr>
          <w:rFonts w:ascii="Arial" w:hAnsi="Arial" w:cs="Arial"/>
          <w:b/>
          <w:bCs/>
          <w:sz w:val="24"/>
          <w:szCs w:val="20"/>
        </w:rPr>
        <w:t xml:space="preserve"> </w:t>
      </w:r>
      <w:bookmarkEnd w:id="3"/>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4" w:name="_Ref124589705"/>
      <w:bookmarkStart w:id="5" w:name="_Ref129681862"/>
      <w:r w:rsidRPr="00D74B92">
        <w:rPr>
          <w:rFonts w:cs="Arial"/>
        </w:rPr>
        <w:t>Introduction</w:t>
      </w:r>
      <w:bookmarkEnd w:id="4"/>
      <w:bookmarkEnd w:id="5"/>
    </w:p>
    <w:p w14:paraId="2A648101" w14:textId="06D5A954" w:rsidR="008E6648" w:rsidRPr="00414E32" w:rsidRDefault="008E6648" w:rsidP="00E37CCF">
      <w:pPr>
        <w:tabs>
          <w:tab w:val="center" w:pos="4153"/>
          <w:tab w:val="right" w:pos="8306"/>
        </w:tabs>
        <w:spacing w:beforeLines="50" w:before="120"/>
        <w:rPr>
          <w:sz w:val="20"/>
          <w:szCs w:val="20"/>
          <w:lang w:val="en-GB"/>
        </w:rPr>
      </w:pPr>
      <w:bookmarkStart w:id="6" w:name="OLE_LINK10"/>
      <w:bookmarkStart w:id="7" w:name="OLE_LINK17"/>
      <w:r w:rsidRPr="00414E32">
        <w:rPr>
          <w:sz w:val="20"/>
          <w:szCs w:val="20"/>
          <w:lang w:val="en-GB"/>
        </w:rPr>
        <w:t xml:space="preserve">According to </w:t>
      </w:r>
      <w:r w:rsidR="00CE32BC">
        <w:rPr>
          <w:sz w:val="20"/>
          <w:szCs w:val="20"/>
          <w:lang w:val="en-GB"/>
        </w:rPr>
        <w:t xml:space="preserve">the revised </w:t>
      </w:r>
      <w:r w:rsidRPr="00414E32">
        <w:rPr>
          <w:sz w:val="20"/>
          <w:szCs w:val="20"/>
          <w:lang w:val="en-GB"/>
        </w:rPr>
        <w:t xml:space="preserve">6G SID [1], RAN2 is the lead WG </w:t>
      </w:r>
      <w:r w:rsidR="002E68DC" w:rsidRPr="00414E32">
        <w:rPr>
          <w:sz w:val="20"/>
          <w:szCs w:val="20"/>
          <w:lang w:val="en-GB"/>
        </w:rPr>
        <w:t xml:space="preserve">responsible for the following </w:t>
      </w:r>
      <w:r w:rsidR="002F74DD">
        <w:rPr>
          <w:sz w:val="20"/>
          <w:szCs w:val="20"/>
          <w:lang w:val="en-GB"/>
        </w:rPr>
        <w:t>user plane (UP)</w:t>
      </w:r>
      <w:r w:rsidR="004C610B" w:rsidRPr="00414E32">
        <w:rPr>
          <w:sz w:val="20"/>
          <w:szCs w:val="20"/>
          <w:lang w:val="en-GB"/>
        </w:rPr>
        <w:t xml:space="preserve"> </w:t>
      </w:r>
      <w:r w:rsidR="002E68DC" w:rsidRPr="00414E32">
        <w:rPr>
          <w:sz w:val="20"/>
          <w:szCs w:val="20"/>
          <w:lang w:val="en-GB"/>
        </w:rPr>
        <w:t>aspects of 6G radio interface design:</w:t>
      </w:r>
      <w:r w:rsidRPr="00414E32">
        <w:rPr>
          <w:sz w:val="20"/>
          <w:szCs w:val="20"/>
          <w:lang w:val="en-GB"/>
        </w:rPr>
        <w:t xml:space="preserve"> </w:t>
      </w:r>
    </w:p>
    <w:bookmarkEnd w:id="6"/>
    <w:p w14:paraId="53010D3E" w14:textId="77777777" w:rsidR="00124DBA" w:rsidRPr="004C610B" w:rsidRDefault="00124DBA" w:rsidP="00F53CD5">
      <w:pPr>
        <w:pStyle w:val="ListParagraph"/>
        <w:numPr>
          <w:ilvl w:val="0"/>
          <w:numId w:val="29"/>
        </w:numPr>
        <w:overflowPunct w:val="0"/>
        <w:autoSpaceDE w:val="0"/>
        <w:autoSpaceDN w:val="0"/>
        <w:adjustRightInd w:val="0"/>
        <w:spacing w:after="120" w:line="240" w:lineRule="auto"/>
        <w:textAlignment w:val="baseline"/>
        <w:rPr>
          <w:i/>
          <w:iCs/>
          <w:color w:val="000000" w:themeColor="text1"/>
        </w:rPr>
      </w:pPr>
      <w:r w:rsidRPr="004C610B">
        <w:rPr>
          <w:i/>
          <w:iCs/>
          <w:color w:val="000000" w:themeColor="text1"/>
        </w:rPr>
        <w:t>Radio interface protocol architecture and procedures for 6GR [RAN2, RAN1, RAN4, RAN3]</w:t>
      </w:r>
    </w:p>
    <w:p w14:paraId="6A65D558" w14:textId="77777777" w:rsidR="00124DBA" w:rsidRPr="004C610B" w:rsidRDefault="00124DBA" w:rsidP="00124DBA">
      <w:pPr>
        <w:pStyle w:val="ListParagraph"/>
        <w:numPr>
          <w:ilvl w:val="0"/>
          <w:numId w:val="28"/>
        </w:numPr>
        <w:overflowPunct w:val="0"/>
        <w:autoSpaceDE w:val="0"/>
        <w:autoSpaceDN w:val="0"/>
        <w:adjustRightInd w:val="0"/>
        <w:spacing w:after="120" w:line="240" w:lineRule="auto"/>
        <w:textAlignment w:val="baseline"/>
        <w:rPr>
          <w:i/>
          <w:iCs/>
          <w:color w:val="000000" w:themeColor="text1"/>
          <w:highlight w:val="yellow"/>
        </w:rPr>
      </w:pPr>
      <w:bookmarkStart w:id="8" w:name="OLE_LINK3"/>
      <w:r w:rsidRPr="004C610B">
        <w:rPr>
          <w:i/>
          <w:iCs/>
          <w:color w:val="000000" w:themeColor="text1"/>
          <w:highlight w:val="yellow"/>
        </w:rPr>
        <w:t>User Plane architecture and protocol design [RAN2]</w:t>
      </w:r>
    </w:p>
    <w:p w14:paraId="5FB6784B" w14:textId="77777777" w:rsidR="00124DBA" w:rsidRPr="004C610B" w:rsidRDefault="00124DBA" w:rsidP="00124DBA">
      <w:pPr>
        <w:pStyle w:val="ListParagraph"/>
        <w:numPr>
          <w:ilvl w:val="0"/>
          <w:numId w:val="28"/>
        </w:numPr>
        <w:overflowPunct w:val="0"/>
        <w:autoSpaceDE w:val="0"/>
        <w:autoSpaceDN w:val="0"/>
        <w:adjustRightInd w:val="0"/>
        <w:spacing w:after="120" w:line="240" w:lineRule="auto"/>
        <w:textAlignment w:val="baseline"/>
        <w:rPr>
          <w:i/>
          <w:iCs/>
          <w:color w:val="000000" w:themeColor="text1"/>
        </w:rPr>
      </w:pPr>
      <w:bookmarkStart w:id="9" w:name="OLE_LINK2"/>
      <w:r w:rsidRPr="004C610B">
        <w:rPr>
          <w:i/>
          <w:iCs/>
          <w:color w:val="000000" w:themeColor="text1"/>
        </w:rPr>
        <w:t>Control Plane architecture (including RRC states) and protocol design [RAN2, RAN3]</w:t>
      </w:r>
    </w:p>
    <w:p w14:paraId="7631C197" w14:textId="77777777" w:rsidR="00124DBA" w:rsidRPr="004C610B" w:rsidRDefault="00124DBA" w:rsidP="00124DBA">
      <w:pPr>
        <w:pStyle w:val="ListParagraph"/>
        <w:numPr>
          <w:ilvl w:val="0"/>
          <w:numId w:val="28"/>
        </w:numPr>
        <w:overflowPunct w:val="0"/>
        <w:autoSpaceDE w:val="0"/>
        <w:autoSpaceDN w:val="0"/>
        <w:adjustRightInd w:val="0"/>
        <w:spacing w:after="120" w:line="240" w:lineRule="auto"/>
        <w:textAlignment w:val="baseline"/>
        <w:rPr>
          <w:i/>
          <w:iCs/>
          <w:color w:val="000000" w:themeColor="text1"/>
        </w:rPr>
      </w:pPr>
      <w:r w:rsidRPr="004C610B">
        <w:rPr>
          <w:i/>
          <w:iCs/>
          <w:color w:val="000000" w:themeColor="text1"/>
        </w:rPr>
        <w:t>Access stratum security aspects, in alignment with requirements from SA3 [RAN2]</w:t>
      </w:r>
    </w:p>
    <w:p w14:paraId="6DDCB0B8" w14:textId="77777777" w:rsidR="00124DBA" w:rsidRPr="004C610B" w:rsidRDefault="00124DBA" w:rsidP="00124DBA">
      <w:pPr>
        <w:pStyle w:val="ListParagraph"/>
        <w:numPr>
          <w:ilvl w:val="0"/>
          <w:numId w:val="28"/>
        </w:numPr>
        <w:overflowPunct w:val="0"/>
        <w:autoSpaceDE w:val="0"/>
        <w:autoSpaceDN w:val="0"/>
        <w:adjustRightInd w:val="0"/>
        <w:spacing w:after="120" w:line="240" w:lineRule="auto"/>
        <w:textAlignment w:val="baseline"/>
        <w:rPr>
          <w:bCs/>
          <w:i/>
          <w:iCs/>
        </w:rPr>
      </w:pPr>
      <w:r w:rsidRPr="004C610B">
        <w:rPr>
          <w:rFonts w:hint="eastAsia"/>
          <w:i/>
          <w:iCs/>
          <w:color w:val="000000" w:themeColor="text1"/>
          <w:lang w:eastAsia="ja-JP"/>
        </w:rPr>
        <w:t>Radio s</w:t>
      </w:r>
      <w:r w:rsidRPr="004C610B">
        <w:rPr>
          <w:i/>
          <w:iCs/>
          <w:color w:val="000000" w:themeColor="text1"/>
        </w:rPr>
        <w:t>ignalling framework for UE capabilities, aiming at improvements and simplification compared to 5G NR [RAN2, RAN1, RAN4]</w:t>
      </w:r>
    </w:p>
    <w:bookmarkEnd w:id="9"/>
    <w:p w14:paraId="46746E37" w14:textId="77777777" w:rsidR="00124DBA" w:rsidRPr="0094131A" w:rsidRDefault="00124DBA" w:rsidP="00124DBA">
      <w:pPr>
        <w:pStyle w:val="ListParagraph"/>
        <w:numPr>
          <w:ilvl w:val="0"/>
          <w:numId w:val="28"/>
        </w:numPr>
        <w:overflowPunct w:val="0"/>
        <w:autoSpaceDE w:val="0"/>
        <w:autoSpaceDN w:val="0"/>
        <w:adjustRightInd w:val="0"/>
        <w:spacing w:after="120" w:line="240" w:lineRule="auto"/>
        <w:textAlignment w:val="baseline"/>
        <w:rPr>
          <w:bCs/>
          <w:i/>
          <w:iCs/>
        </w:rPr>
      </w:pPr>
      <w:r w:rsidRPr="0094131A">
        <w:rPr>
          <w:bCs/>
          <w:i/>
          <w:iCs/>
        </w:rPr>
        <w:t>Data transfer design to support various types of data (e.g. AI/ML, Sensing, etc) [RAN2</w:t>
      </w:r>
      <w:r w:rsidRPr="0094131A">
        <w:rPr>
          <w:rFonts w:hint="eastAsia"/>
          <w:bCs/>
          <w:i/>
          <w:iCs/>
          <w:lang w:eastAsia="ja-JP"/>
        </w:rPr>
        <w:t xml:space="preserve">, </w:t>
      </w:r>
      <w:r w:rsidRPr="0094131A">
        <w:rPr>
          <w:bCs/>
          <w:i/>
          <w:iCs/>
        </w:rPr>
        <w:t>RAN3]</w:t>
      </w:r>
    </w:p>
    <w:p w14:paraId="11F5F2A3" w14:textId="71FC4856" w:rsidR="00B42ABE" w:rsidRPr="0094131A" w:rsidRDefault="00B42ABE" w:rsidP="00B42ABE">
      <w:pPr>
        <w:pStyle w:val="ListParagraph"/>
        <w:numPr>
          <w:ilvl w:val="1"/>
          <w:numId w:val="28"/>
        </w:numPr>
        <w:overflowPunct w:val="0"/>
        <w:autoSpaceDE w:val="0"/>
        <w:autoSpaceDN w:val="0"/>
        <w:adjustRightInd w:val="0"/>
        <w:spacing w:after="120" w:line="240" w:lineRule="auto"/>
        <w:textAlignment w:val="baseline"/>
        <w:rPr>
          <w:bCs/>
          <w:i/>
          <w:iCs/>
        </w:rPr>
      </w:pPr>
      <w:r w:rsidRPr="0094131A">
        <w:rPr>
          <w:bCs/>
          <w:i/>
          <w:iCs/>
        </w:rPr>
        <w:t xml:space="preserve">On-line training has </w:t>
      </w:r>
      <w:r w:rsidR="001C7DB6" w:rsidRPr="0094131A">
        <w:rPr>
          <w:bCs/>
          <w:i/>
          <w:iCs/>
        </w:rPr>
        <w:t>stringent delay requirements on data transfer.</w:t>
      </w:r>
    </w:p>
    <w:p w14:paraId="531E26B2" w14:textId="5C00058A" w:rsidR="00D0244F" w:rsidRPr="00414E32" w:rsidRDefault="004327A0" w:rsidP="00CE384A">
      <w:pPr>
        <w:spacing w:before="120"/>
        <w:rPr>
          <w:sz w:val="20"/>
          <w:szCs w:val="20"/>
        </w:rPr>
      </w:pPr>
      <w:bookmarkStart w:id="10" w:name="OLE_LINK31"/>
      <w:bookmarkEnd w:id="7"/>
      <w:bookmarkEnd w:id="8"/>
      <w:r w:rsidRPr="00414E32">
        <w:rPr>
          <w:sz w:val="20"/>
          <w:szCs w:val="20"/>
        </w:rPr>
        <w:t xml:space="preserve">In this paper, we discuss </w:t>
      </w:r>
      <w:r w:rsidR="0094131A">
        <w:rPr>
          <w:sz w:val="20"/>
          <w:szCs w:val="20"/>
        </w:rPr>
        <w:t>some</w:t>
      </w:r>
      <w:r w:rsidR="00FF4666">
        <w:rPr>
          <w:sz w:val="20"/>
          <w:szCs w:val="20"/>
        </w:rPr>
        <w:t xml:space="preserve"> key </w:t>
      </w:r>
      <w:r w:rsidR="008418B2">
        <w:rPr>
          <w:sz w:val="20"/>
          <w:szCs w:val="20"/>
        </w:rPr>
        <w:t>a</w:t>
      </w:r>
      <w:r w:rsidR="00FF4666">
        <w:rPr>
          <w:sz w:val="20"/>
          <w:szCs w:val="20"/>
        </w:rPr>
        <w:t xml:space="preserve">spects </w:t>
      </w:r>
      <w:r w:rsidR="008418B2">
        <w:rPr>
          <w:sz w:val="20"/>
          <w:szCs w:val="20"/>
        </w:rPr>
        <w:t>in</w:t>
      </w:r>
      <w:r w:rsidR="00FF4666">
        <w:rPr>
          <w:sz w:val="20"/>
          <w:szCs w:val="20"/>
        </w:rPr>
        <w:t xml:space="preserve"> </w:t>
      </w:r>
      <w:r w:rsidRPr="00414E32">
        <w:rPr>
          <w:sz w:val="20"/>
          <w:szCs w:val="20"/>
        </w:rPr>
        <w:t>6GR</w:t>
      </w:r>
      <w:r w:rsidR="003B61ED">
        <w:rPr>
          <w:sz w:val="20"/>
          <w:szCs w:val="20"/>
        </w:rPr>
        <w:t xml:space="preserve"> </w:t>
      </w:r>
      <w:r w:rsidR="008418B2">
        <w:rPr>
          <w:sz w:val="20"/>
          <w:szCs w:val="20"/>
        </w:rPr>
        <w:t xml:space="preserve">user plane </w:t>
      </w:r>
      <w:r w:rsidR="003B61ED">
        <w:rPr>
          <w:sz w:val="20"/>
          <w:szCs w:val="20"/>
        </w:rPr>
        <w:t>design</w:t>
      </w:r>
      <w:r w:rsidR="00F449BD" w:rsidRPr="00414E32">
        <w:rPr>
          <w:sz w:val="20"/>
          <w:szCs w:val="20"/>
        </w:rPr>
        <w:t>.</w:t>
      </w:r>
      <w:bookmarkEnd w:id="10"/>
    </w:p>
    <w:p w14:paraId="45B5A735" w14:textId="77777777" w:rsidR="009B3A46" w:rsidRDefault="00A072E3" w:rsidP="00107035">
      <w:pPr>
        <w:pStyle w:val="Heading1"/>
      </w:pPr>
      <w:r>
        <w:t>Discussions</w:t>
      </w:r>
    </w:p>
    <w:p w14:paraId="065B52A5" w14:textId="1E17D055" w:rsidR="008D6397" w:rsidRPr="005E4BA0" w:rsidRDefault="0007163E" w:rsidP="009A24A5">
      <w:pPr>
        <w:pStyle w:val="Heading2"/>
      </w:pPr>
      <w:bookmarkStart w:id="11" w:name="OLE_LINK87"/>
      <w:bookmarkStart w:id="12" w:name="_Ref129681832"/>
      <w:r>
        <w:t>On e</w:t>
      </w:r>
      <w:r w:rsidR="0002731A">
        <w:t>ssential user plane functions</w:t>
      </w:r>
    </w:p>
    <w:p w14:paraId="33379939" w14:textId="45E10519" w:rsidR="004662BC" w:rsidRPr="00A70DF4" w:rsidRDefault="004662BC" w:rsidP="001643B3">
      <w:pPr>
        <w:spacing w:before="120"/>
        <w:rPr>
          <w:sz w:val="20"/>
          <w:szCs w:val="20"/>
        </w:rPr>
      </w:pPr>
      <w:bookmarkStart w:id="13" w:name="OLE_LINK16"/>
      <w:r w:rsidRPr="00A70DF4">
        <w:rPr>
          <w:sz w:val="20"/>
          <w:szCs w:val="20"/>
        </w:rPr>
        <w:t>Table 1 below summarizes the essential user plane functions performed at various sublayer</w:t>
      </w:r>
      <w:r w:rsidR="00BA669D" w:rsidRPr="00A70DF4">
        <w:rPr>
          <w:sz w:val="20"/>
          <w:szCs w:val="20"/>
        </w:rPr>
        <w:t xml:space="preserve"> entities at</w:t>
      </w:r>
      <w:r w:rsidRPr="00A70DF4">
        <w:rPr>
          <w:sz w:val="20"/>
          <w:szCs w:val="20"/>
        </w:rPr>
        <w:t xml:space="preserve"> Layer 2</w:t>
      </w:r>
      <w:r w:rsidR="00672FE0" w:rsidRPr="00A70DF4">
        <w:rPr>
          <w:sz w:val="20"/>
          <w:szCs w:val="20"/>
        </w:rPr>
        <w:t xml:space="preserve"> in </w:t>
      </w:r>
      <w:r w:rsidR="009D583B" w:rsidRPr="00A70DF4">
        <w:rPr>
          <w:sz w:val="20"/>
          <w:szCs w:val="20"/>
        </w:rPr>
        <w:t xml:space="preserve">5G NR, </w:t>
      </w:r>
      <w:r w:rsidR="00BA669D" w:rsidRPr="00A70DF4">
        <w:rPr>
          <w:sz w:val="20"/>
          <w:szCs w:val="20"/>
        </w:rPr>
        <w:t xml:space="preserve">the </w:t>
      </w:r>
      <w:r w:rsidR="009C0455" w:rsidRPr="00A70DF4">
        <w:rPr>
          <w:sz w:val="20"/>
          <w:szCs w:val="20"/>
        </w:rPr>
        <w:t xml:space="preserve">respective </w:t>
      </w:r>
      <w:r w:rsidR="00BA669D" w:rsidRPr="00A70DF4">
        <w:rPr>
          <w:sz w:val="20"/>
          <w:szCs w:val="20"/>
        </w:rPr>
        <w:t>performing entit</w:t>
      </w:r>
      <w:r w:rsidR="00536499" w:rsidRPr="00A70DF4">
        <w:rPr>
          <w:sz w:val="20"/>
          <w:szCs w:val="20"/>
        </w:rPr>
        <w:t>y</w:t>
      </w:r>
      <w:r w:rsidR="00BA669D" w:rsidRPr="00A70DF4">
        <w:rPr>
          <w:sz w:val="20"/>
          <w:szCs w:val="20"/>
        </w:rPr>
        <w:t xml:space="preserve"> in 5G NR, </w:t>
      </w:r>
      <w:r w:rsidR="00BA2ACF" w:rsidRPr="00A70DF4">
        <w:rPr>
          <w:sz w:val="20"/>
          <w:szCs w:val="20"/>
        </w:rPr>
        <w:t xml:space="preserve">and in our opinion, whether they are applicable to 6GR or not, and if </w:t>
      </w:r>
      <w:r w:rsidR="0027782C" w:rsidRPr="00A70DF4">
        <w:rPr>
          <w:sz w:val="20"/>
          <w:szCs w:val="20"/>
        </w:rPr>
        <w:t>applicable to 6GR, the proposed performing entit</w:t>
      </w:r>
      <w:r w:rsidR="00536499" w:rsidRPr="00A70DF4">
        <w:rPr>
          <w:sz w:val="20"/>
          <w:szCs w:val="20"/>
        </w:rPr>
        <w:t>y</w:t>
      </w:r>
      <w:r w:rsidR="0027782C" w:rsidRPr="00A70DF4">
        <w:rPr>
          <w:sz w:val="20"/>
          <w:szCs w:val="20"/>
        </w:rPr>
        <w:t xml:space="preserve"> in 6GR.</w:t>
      </w:r>
    </w:p>
    <w:p w14:paraId="59F1EC6A" w14:textId="7F5A78E8" w:rsidR="0027782C" w:rsidRPr="00A70DF4" w:rsidRDefault="0027782C" w:rsidP="0027782C">
      <w:pPr>
        <w:spacing w:before="120"/>
        <w:jc w:val="center"/>
        <w:rPr>
          <w:sz w:val="20"/>
          <w:szCs w:val="20"/>
        </w:rPr>
      </w:pPr>
      <w:r w:rsidRPr="00A70DF4">
        <w:rPr>
          <w:sz w:val="20"/>
          <w:szCs w:val="20"/>
        </w:rPr>
        <w:t>Table 1</w:t>
      </w:r>
    </w:p>
    <w:tbl>
      <w:tblPr>
        <w:tblStyle w:val="TableGrid"/>
        <w:tblW w:w="0" w:type="auto"/>
        <w:tblLook w:val="04A0" w:firstRow="1" w:lastRow="0" w:firstColumn="1" w:lastColumn="0" w:noHBand="0" w:noVBand="1"/>
      </w:tblPr>
      <w:tblGrid>
        <w:gridCol w:w="2695"/>
        <w:gridCol w:w="1800"/>
        <w:gridCol w:w="1980"/>
        <w:gridCol w:w="2832"/>
      </w:tblGrid>
      <w:tr w:rsidR="00A70DF4" w:rsidRPr="00A70DF4" w14:paraId="2B45B842" w14:textId="77777777" w:rsidTr="00854A87">
        <w:trPr>
          <w:cantSplit/>
        </w:trPr>
        <w:tc>
          <w:tcPr>
            <w:tcW w:w="2695" w:type="dxa"/>
          </w:tcPr>
          <w:p w14:paraId="0A336D32" w14:textId="7732F805" w:rsidR="00487055" w:rsidRPr="00A70DF4" w:rsidRDefault="00487055" w:rsidP="00493D5B">
            <w:pPr>
              <w:spacing w:before="120"/>
              <w:jc w:val="center"/>
              <w:rPr>
                <w:b/>
                <w:bCs/>
                <w:sz w:val="20"/>
                <w:szCs w:val="20"/>
              </w:rPr>
            </w:pPr>
            <w:r w:rsidRPr="00A70DF4">
              <w:rPr>
                <w:b/>
                <w:bCs/>
                <w:sz w:val="20"/>
                <w:szCs w:val="20"/>
              </w:rPr>
              <w:t>User plane functions</w:t>
            </w:r>
          </w:p>
        </w:tc>
        <w:tc>
          <w:tcPr>
            <w:tcW w:w="1800" w:type="dxa"/>
          </w:tcPr>
          <w:p w14:paraId="71F0C0AC" w14:textId="60172C04" w:rsidR="00487055" w:rsidRPr="00A70DF4" w:rsidRDefault="00487055" w:rsidP="00493D5B">
            <w:pPr>
              <w:spacing w:before="120"/>
              <w:jc w:val="center"/>
              <w:rPr>
                <w:b/>
                <w:bCs/>
                <w:sz w:val="20"/>
                <w:szCs w:val="20"/>
              </w:rPr>
            </w:pPr>
            <w:r w:rsidRPr="00A70DF4">
              <w:rPr>
                <w:b/>
                <w:bCs/>
                <w:sz w:val="20"/>
                <w:szCs w:val="20"/>
              </w:rPr>
              <w:t>Performing entity in 5G NR</w:t>
            </w:r>
          </w:p>
        </w:tc>
        <w:tc>
          <w:tcPr>
            <w:tcW w:w="1980" w:type="dxa"/>
          </w:tcPr>
          <w:p w14:paraId="296D6C1F" w14:textId="64FC0DED" w:rsidR="00487055" w:rsidRPr="00A70DF4" w:rsidRDefault="00CE32BC" w:rsidP="00493D5B">
            <w:pPr>
              <w:spacing w:before="120"/>
              <w:jc w:val="center"/>
              <w:rPr>
                <w:b/>
                <w:bCs/>
                <w:sz w:val="20"/>
                <w:szCs w:val="20"/>
              </w:rPr>
            </w:pPr>
            <w:r>
              <w:rPr>
                <w:b/>
                <w:bCs/>
                <w:sz w:val="20"/>
                <w:szCs w:val="20"/>
              </w:rPr>
              <w:t>Propo</w:t>
            </w:r>
            <w:r w:rsidR="00652DDB">
              <w:rPr>
                <w:b/>
                <w:bCs/>
                <w:sz w:val="20"/>
                <w:szCs w:val="20"/>
              </w:rPr>
              <w:t>s</w:t>
            </w:r>
            <w:r>
              <w:rPr>
                <w:b/>
                <w:bCs/>
                <w:sz w:val="20"/>
                <w:szCs w:val="20"/>
              </w:rPr>
              <w:t xml:space="preserve">ed </w:t>
            </w:r>
            <w:r w:rsidR="00652DDB">
              <w:rPr>
                <w:b/>
                <w:bCs/>
                <w:sz w:val="20"/>
                <w:szCs w:val="20"/>
              </w:rPr>
              <w:t>a</w:t>
            </w:r>
            <w:r w:rsidR="00487055" w:rsidRPr="00A70DF4">
              <w:rPr>
                <w:b/>
                <w:bCs/>
                <w:sz w:val="20"/>
                <w:szCs w:val="20"/>
              </w:rPr>
              <w:t>pplicability to 6GR</w:t>
            </w:r>
          </w:p>
        </w:tc>
        <w:tc>
          <w:tcPr>
            <w:tcW w:w="2832" w:type="dxa"/>
          </w:tcPr>
          <w:p w14:paraId="3C1C7873" w14:textId="34AF34E9" w:rsidR="00487055" w:rsidRPr="00A70DF4" w:rsidRDefault="00CE32BC" w:rsidP="00493D5B">
            <w:pPr>
              <w:spacing w:before="120"/>
              <w:jc w:val="center"/>
              <w:rPr>
                <w:b/>
                <w:bCs/>
                <w:sz w:val="20"/>
                <w:szCs w:val="20"/>
              </w:rPr>
            </w:pPr>
            <w:r>
              <w:rPr>
                <w:b/>
                <w:bCs/>
                <w:sz w:val="20"/>
                <w:szCs w:val="20"/>
              </w:rPr>
              <w:t>Propo</w:t>
            </w:r>
            <w:r w:rsidR="00652DDB">
              <w:rPr>
                <w:b/>
                <w:bCs/>
                <w:sz w:val="20"/>
                <w:szCs w:val="20"/>
              </w:rPr>
              <w:t>s</w:t>
            </w:r>
            <w:r>
              <w:rPr>
                <w:b/>
                <w:bCs/>
                <w:sz w:val="20"/>
                <w:szCs w:val="20"/>
              </w:rPr>
              <w:t xml:space="preserve">ed </w:t>
            </w:r>
            <w:r w:rsidR="00652DDB">
              <w:rPr>
                <w:b/>
                <w:bCs/>
                <w:sz w:val="20"/>
                <w:szCs w:val="20"/>
              </w:rPr>
              <w:t>p</w:t>
            </w:r>
            <w:r w:rsidR="00487055" w:rsidRPr="00A70DF4">
              <w:rPr>
                <w:b/>
                <w:bCs/>
                <w:sz w:val="20"/>
                <w:szCs w:val="20"/>
              </w:rPr>
              <w:t>erforming entity in 6GR</w:t>
            </w:r>
          </w:p>
        </w:tc>
      </w:tr>
      <w:tr w:rsidR="00A70DF4" w:rsidRPr="00A70DF4" w14:paraId="7D091516" w14:textId="77777777" w:rsidTr="00854A87">
        <w:trPr>
          <w:cantSplit/>
        </w:trPr>
        <w:tc>
          <w:tcPr>
            <w:tcW w:w="2695" w:type="dxa"/>
          </w:tcPr>
          <w:p w14:paraId="2CBA85B5" w14:textId="408D9321" w:rsidR="00487055" w:rsidRPr="00A70DF4" w:rsidRDefault="003F1850" w:rsidP="001643B3">
            <w:pPr>
              <w:spacing w:before="120"/>
              <w:rPr>
                <w:sz w:val="20"/>
                <w:szCs w:val="20"/>
              </w:rPr>
            </w:pPr>
            <w:r>
              <w:rPr>
                <w:sz w:val="20"/>
                <w:szCs w:val="20"/>
              </w:rPr>
              <w:t>m</w:t>
            </w:r>
            <w:r w:rsidR="004045A1" w:rsidRPr="00A70DF4">
              <w:rPr>
                <w:sz w:val="20"/>
                <w:szCs w:val="20"/>
              </w:rPr>
              <w:t xml:space="preserve">apping between </w:t>
            </w:r>
            <w:r w:rsidR="00487055" w:rsidRPr="00A70DF4">
              <w:rPr>
                <w:sz w:val="20"/>
                <w:szCs w:val="20"/>
              </w:rPr>
              <w:t xml:space="preserve">QoS flow </w:t>
            </w:r>
            <w:r w:rsidR="004045A1" w:rsidRPr="00A70DF4">
              <w:rPr>
                <w:sz w:val="20"/>
                <w:szCs w:val="20"/>
              </w:rPr>
              <w:t>and DRB</w:t>
            </w:r>
            <w:r w:rsidR="007D7E20" w:rsidRPr="00A70DF4">
              <w:rPr>
                <w:sz w:val="20"/>
                <w:szCs w:val="20"/>
              </w:rPr>
              <w:t xml:space="preserve"> for DL and UL</w:t>
            </w:r>
          </w:p>
        </w:tc>
        <w:tc>
          <w:tcPr>
            <w:tcW w:w="1800" w:type="dxa"/>
          </w:tcPr>
          <w:p w14:paraId="0AA84068" w14:textId="234E14DE" w:rsidR="00487055" w:rsidRPr="00A70DF4" w:rsidRDefault="00487055" w:rsidP="001643B3">
            <w:pPr>
              <w:spacing w:before="120"/>
              <w:rPr>
                <w:sz w:val="20"/>
                <w:szCs w:val="20"/>
              </w:rPr>
            </w:pPr>
            <w:r w:rsidRPr="00A70DF4">
              <w:rPr>
                <w:sz w:val="20"/>
                <w:szCs w:val="20"/>
              </w:rPr>
              <w:t>SDAP</w:t>
            </w:r>
          </w:p>
        </w:tc>
        <w:tc>
          <w:tcPr>
            <w:tcW w:w="1980" w:type="dxa"/>
          </w:tcPr>
          <w:p w14:paraId="1DFE773E" w14:textId="202FC114" w:rsidR="00487055" w:rsidRPr="00A70DF4" w:rsidRDefault="00347EC4" w:rsidP="001643B3">
            <w:pPr>
              <w:spacing w:before="120"/>
              <w:rPr>
                <w:sz w:val="20"/>
                <w:szCs w:val="20"/>
              </w:rPr>
            </w:pPr>
            <w:r w:rsidRPr="00A70DF4">
              <w:rPr>
                <w:sz w:val="20"/>
                <w:szCs w:val="20"/>
              </w:rPr>
              <w:t>Yes</w:t>
            </w:r>
          </w:p>
        </w:tc>
        <w:tc>
          <w:tcPr>
            <w:tcW w:w="2832" w:type="dxa"/>
          </w:tcPr>
          <w:p w14:paraId="73BB8C7A" w14:textId="0D0EE96A" w:rsidR="00487055" w:rsidRPr="00A70DF4" w:rsidRDefault="00347EC4" w:rsidP="001643B3">
            <w:pPr>
              <w:spacing w:before="120"/>
              <w:rPr>
                <w:sz w:val="20"/>
                <w:szCs w:val="20"/>
              </w:rPr>
            </w:pPr>
            <w:r w:rsidRPr="00A70DF4">
              <w:rPr>
                <w:sz w:val="20"/>
                <w:szCs w:val="20"/>
              </w:rPr>
              <w:t>PDCP</w:t>
            </w:r>
            <w:r w:rsidR="006F511E">
              <w:rPr>
                <w:sz w:val="20"/>
                <w:szCs w:val="20"/>
              </w:rPr>
              <w:t xml:space="preserve"> </w:t>
            </w:r>
            <w:bookmarkStart w:id="14" w:name="OLE_LINK1"/>
            <w:r w:rsidR="006F511E">
              <w:rPr>
                <w:sz w:val="20"/>
                <w:szCs w:val="20"/>
              </w:rPr>
              <w:t>or possibly a combined PDCP/RLC layer</w:t>
            </w:r>
            <w:bookmarkEnd w:id="14"/>
          </w:p>
        </w:tc>
      </w:tr>
      <w:tr w:rsidR="00A70DF4" w:rsidRPr="00A70DF4" w14:paraId="6262762D" w14:textId="77777777" w:rsidTr="00854A87">
        <w:trPr>
          <w:cantSplit/>
        </w:trPr>
        <w:tc>
          <w:tcPr>
            <w:tcW w:w="2695" w:type="dxa"/>
          </w:tcPr>
          <w:p w14:paraId="607AD511" w14:textId="7DC331D8" w:rsidR="00487055" w:rsidRPr="00A70DF4" w:rsidRDefault="00991A7B" w:rsidP="001643B3">
            <w:pPr>
              <w:spacing w:before="120"/>
              <w:rPr>
                <w:sz w:val="20"/>
                <w:szCs w:val="20"/>
              </w:rPr>
            </w:pPr>
            <w:r w:rsidRPr="00A70DF4">
              <w:rPr>
                <w:sz w:val="20"/>
                <w:szCs w:val="20"/>
                <w:lang w:val="en-GB" w:eastAsia="zh-CN"/>
              </w:rPr>
              <w:t>r</w:t>
            </w:r>
            <w:r w:rsidR="001644F8" w:rsidRPr="00A70DF4">
              <w:rPr>
                <w:sz w:val="20"/>
                <w:szCs w:val="20"/>
                <w:lang w:val="en-GB" w:eastAsia="zh-CN"/>
              </w:rPr>
              <w:t>eflective QoS flow to DRB mapping for UL</w:t>
            </w:r>
          </w:p>
        </w:tc>
        <w:tc>
          <w:tcPr>
            <w:tcW w:w="1800" w:type="dxa"/>
          </w:tcPr>
          <w:p w14:paraId="634CD28D" w14:textId="3F0D2DE4" w:rsidR="00487055" w:rsidRPr="00A70DF4" w:rsidRDefault="001644F8" w:rsidP="001643B3">
            <w:pPr>
              <w:spacing w:before="120"/>
              <w:rPr>
                <w:sz w:val="20"/>
                <w:szCs w:val="20"/>
              </w:rPr>
            </w:pPr>
            <w:r w:rsidRPr="00A70DF4">
              <w:rPr>
                <w:sz w:val="20"/>
                <w:szCs w:val="20"/>
              </w:rPr>
              <w:t>SDAP</w:t>
            </w:r>
          </w:p>
        </w:tc>
        <w:tc>
          <w:tcPr>
            <w:tcW w:w="1980" w:type="dxa"/>
          </w:tcPr>
          <w:p w14:paraId="0063E660" w14:textId="459AACD3" w:rsidR="00487055" w:rsidRPr="00A70DF4" w:rsidRDefault="001644F8" w:rsidP="001643B3">
            <w:pPr>
              <w:spacing w:before="120"/>
              <w:rPr>
                <w:sz w:val="20"/>
                <w:szCs w:val="20"/>
              </w:rPr>
            </w:pPr>
            <w:r w:rsidRPr="00A70DF4">
              <w:rPr>
                <w:sz w:val="20"/>
                <w:szCs w:val="20"/>
              </w:rPr>
              <w:t>No</w:t>
            </w:r>
          </w:p>
        </w:tc>
        <w:tc>
          <w:tcPr>
            <w:tcW w:w="2832" w:type="dxa"/>
          </w:tcPr>
          <w:p w14:paraId="15366236" w14:textId="7A1E43EF" w:rsidR="00487055" w:rsidRPr="00A70DF4" w:rsidRDefault="001644F8" w:rsidP="001643B3">
            <w:pPr>
              <w:spacing w:before="120"/>
              <w:rPr>
                <w:sz w:val="20"/>
                <w:szCs w:val="20"/>
              </w:rPr>
            </w:pPr>
            <w:r w:rsidRPr="00A70DF4">
              <w:rPr>
                <w:sz w:val="20"/>
                <w:szCs w:val="20"/>
              </w:rPr>
              <w:t>N/A</w:t>
            </w:r>
          </w:p>
        </w:tc>
      </w:tr>
      <w:tr w:rsidR="00A70DF4" w:rsidRPr="00A70DF4" w14:paraId="5F982F4B" w14:textId="77777777" w:rsidTr="00854A87">
        <w:trPr>
          <w:cantSplit/>
        </w:trPr>
        <w:tc>
          <w:tcPr>
            <w:tcW w:w="2695" w:type="dxa"/>
          </w:tcPr>
          <w:p w14:paraId="765C7DE7" w14:textId="53E07F7C" w:rsidR="00487055" w:rsidRPr="00A70DF4" w:rsidRDefault="001644F8" w:rsidP="001643B3">
            <w:pPr>
              <w:spacing w:before="120"/>
              <w:rPr>
                <w:sz w:val="20"/>
                <w:szCs w:val="20"/>
              </w:rPr>
            </w:pPr>
            <w:r w:rsidRPr="00A70DF4">
              <w:rPr>
                <w:sz w:val="20"/>
                <w:szCs w:val="20"/>
              </w:rPr>
              <w:t xml:space="preserve">QFI marking on </w:t>
            </w:r>
            <w:r w:rsidR="00B9618B" w:rsidRPr="00A70DF4">
              <w:rPr>
                <w:sz w:val="20"/>
                <w:szCs w:val="20"/>
              </w:rPr>
              <w:t>PDU</w:t>
            </w:r>
          </w:p>
        </w:tc>
        <w:tc>
          <w:tcPr>
            <w:tcW w:w="1800" w:type="dxa"/>
          </w:tcPr>
          <w:p w14:paraId="5556F3CA" w14:textId="24C614E9" w:rsidR="00487055" w:rsidRPr="00A70DF4" w:rsidRDefault="00B9618B" w:rsidP="001643B3">
            <w:pPr>
              <w:spacing w:before="120"/>
              <w:rPr>
                <w:sz w:val="20"/>
                <w:szCs w:val="20"/>
              </w:rPr>
            </w:pPr>
            <w:r w:rsidRPr="00A70DF4">
              <w:rPr>
                <w:sz w:val="20"/>
                <w:szCs w:val="20"/>
              </w:rPr>
              <w:t>SDAP</w:t>
            </w:r>
          </w:p>
        </w:tc>
        <w:tc>
          <w:tcPr>
            <w:tcW w:w="1980" w:type="dxa"/>
          </w:tcPr>
          <w:p w14:paraId="150B9B7A" w14:textId="4B9C29E4" w:rsidR="00487055" w:rsidRPr="00A70DF4" w:rsidRDefault="00B9618B" w:rsidP="001643B3">
            <w:pPr>
              <w:spacing w:before="120"/>
              <w:rPr>
                <w:sz w:val="20"/>
                <w:szCs w:val="20"/>
              </w:rPr>
            </w:pPr>
            <w:r w:rsidRPr="00A70DF4">
              <w:rPr>
                <w:sz w:val="20"/>
                <w:szCs w:val="20"/>
              </w:rPr>
              <w:t>Yes</w:t>
            </w:r>
          </w:p>
        </w:tc>
        <w:tc>
          <w:tcPr>
            <w:tcW w:w="2832" w:type="dxa"/>
          </w:tcPr>
          <w:p w14:paraId="03D36361" w14:textId="6C87F452" w:rsidR="00487055" w:rsidRPr="00A70DF4" w:rsidRDefault="00B9618B" w:rsidP="001643B3">
            <w:pPr>
              <w:spacing w:before="120"/>
              <w:rPr>
                <w:sz w:val="20"/>
                <w:szCs w:val="20"/>
              </w:rPr>
            </w:pPr>
            <w:r w:rsidRPr="00A70DF4">
              <w:rPr>
                <w:sz w:val="20"/>
                <w:szCs w:val="20"/>
              </w:rPr>
              <w:t>PDCP</w:t>
            </w:r>
            <w:r w:rsidR="006F511E">
              <w:rPr>
                <w:sz w:val="20"/>
                <w:szCs w:val="20"/>
              </w:rPr>
              <w:t xml:space="preserve"> or possibly a combined PDCP/RLC layer</w:t>
            </w:r>
          </w:p>
        </w:tc>
      </w:tr>
      <w:tr w:rsidR="00A70DF4" w:rsidRPr="00A70DF4" w14:paraId="5BB94512" w14:textId="77777777" w:rsidTr="00854A87">
        <w:trPr>
          <w:cantSplit/>
        </w:trPr>
        <w:tc>
          <w:tcPr>
            <w:tcW w:w="2695" w:type="dxa"/>
          </w:tcPr>
          <w:p w14:paraId="1A347FEF" w14:textId="77777777" w:rsidR="00105C65" w:rsidRPr="00A70DF4" w:rsidRDefault="00991A7B" w:rsidP="001643B3">
            <w:pPr>
              <w:spacing w:before="120"/>
              <w:rPr>
                <w:sz w:val="20"/>
                <w:szCs w:val="20"/>
              </w:rPr>
            </w:pPr>
            <w:r w:rsidRPr="00A70DF4">
              <w:rPr>
                <w:sz w:val="20"/>
                <w:szCs w:val="20"/>
              </w:rPr>
              <w:t>h</w:t>
            </w:r>
            <w:r w:rsidR="00CA44ED" w:rsidRPr="00A70DF4">
              <w:rPr>
                <w:sz w:val="20"/>
                <w:szCs w:val="20"/>
              </w:rPr>
              <w:t>ead</w:t>
            </w:r>
            <w:r w:rsidR="00D521AC" w:rsidRPr="00A70DF4">
              <w:rPr>
                <w:sz w:val="20"/>
                <w:szCs w:val="20"/>
              </w:rPr>
              <w:t>er compression/</w:t>
            </w:r>
          </w:p>
          <w:p w14:paraId="6C5B2CC8" w14:textId="4AE6FAE8" w:rsidR="00487055" w:rsidRPr="00A70DF4" w:rsidRDefault="00105C65" w:rsidP="001643B3">
            <w:pPr>
              <w:spacing w:before="120"/>
              <w:rPr>
                <w:sz w:val="20"/>
                <w:szCs w:val="20"/>
              </w:rPr>
            </w:pPr>
            <w:r w:rsidRPr="00A70DF4">
              <w:rPr>
                <w:sz w:val="20"/>
                <w:szCs w:val="20"/>
              </w:rPr>
              <w:t>decompression/</w:t>
            </w:r>
            <w:r w:rsidR="00D521AC" w:rsidRPr="00A70DF4">
              <w:rPr>
                <w:sz w:val="20"/>
                <w:szCs w:val="20"/>
              </w:rPr>
              <w:t>UDC</w:t>
            </w:r>
          </w:p>
        </w:tc>
        <w:tc>
          <w:tcPr>
            <w:tcW w:w="1800" w:type="dxa"/>
          </w:tcPr>
          <w:p w14:paraId="00D1DB03" w14:textId="2BD8C4C3" w:rsidR="00487055" w:rsidRPr="00A70DF4" w:rsidRDefault="00D521AC" w:rsidP="001643B3">
            <w:pPr>
              <w:spacing w:before="120"/>
              <w:rPr>
                <w:sz w:val="20"/>
                <w:szCs w:val="20"/>
              </w:rPr>
            </w:pPr>
            <w:r w:rsidRPr="00A70DF4">
              <w:rPr>
                <w:sz w:val="20"/>
                <w:szCs w:val="20"/>
              </w:rPr>
              <w:t>PDCP</w:t>
            </w:r>
          </w:p>
        </w:tc>
        <w:tc>
          <w:tcPr>
            <w:tcW w:w="1980" w:type="dxa"/>
          </w:tcPr>
          <w:p w14:paraId="18FEA504" w14:textId="55C867E5" w:rsidR="00487055" w:rsidRPr="00A70DF4" w:rsidRDefault="00D521AC" w:rsidP="001643B3">
            <w:pPr>
              <w:spacing w:before="120"/>
              <w:rPr>
                <w:sz w:val="20"/>
                <w:szCs w:val="20"/>
              </w:rPr>
            </w:pPr>
            <w:r w:rsidRPr="00A70DF4">
              <w:rPr>
                <w:sz w:val="20"/>
                <w:szCs w:val="20"/>
              </w:rPr>
              <w:t>Yes</w:t>
            </w:r>
          </w:p>
        </w:tc>
        <w:tc>
          <w:tcPr>
            <w:tcW w:w="2832" w:type="dxa"/>
          </w:tcPr>
          <w:p w14:paraId="0DCBBA5D" w14:textId="72204EC1" w:rsidR="00487055" w:rsidRPr="00A70DF4" w:rsidRDefault="00D521AC" w:rsidP="001643B3">
            <w:pPr>
              <w:spacing w:before="120"/>
              <w:rPr>
                <w:sz w:val="20"/>
                <w:szCs w:val="20"/>
              </w:rPr>
            </w:pPr>
            <w:r w:rsidRPr="00A70DF4">
              <w:rPr>
                <w:sz w:val="20"/>
                <w:szCs w:val="20"/>
              </w:rPr>
              <w:t>PDCP</w:t>
            </w:r>
            <w:r w:rsidR="006F511E">
              <w:rPr>
                <w:sz w:val="20"/>
                <w:szCs w:val="20"/>
              </w:rPr>
              <w:t xml:space="preserve"> or possibly a combined PDCP/RLC layer</w:t>
            </w:r>
          </w:p>
        </w:tc>
      </w:tr>
      <w:tr w:rsidR="00166D3F" w:rsidRPr="00A70DF4" w14:paraId="6E7E42F3" w14:textId="77777777" w:rsidTr="00854A87">
        <w:trPr>
          <w:cantSplit/>
        </w:trPr>
        <w:tc>
          <w:tcPr>
            <w:tcW w:w="2695" w:type="dxa"/>
          </w:tcPr>
          <w:p w14:paraId="2D51FB7C" w14:textId="34C034F0" w:rsidR="0010690F" w:rsidRPr="00A70DF4" w:rsidRDefault="0010690F" w:rsidP="001643B3">
            <w:pPr>
              <w:spacing w:before="120"/>
              <w:rPr>
                <w:sz w:val="20"/>
                <w:szCs w:val="20"/>
              </w:rPr>
            </w:pPr>
            <w:r w:rsidRPr="00A70DF4">
              <w:rPr>
                <w:sz w:val="20"/>
                <w:szCs w:val="20"/>
              </w:rPr>
              <w:t>SDU discarding</w:t>
            </w:r>
          </w:p>
        </w:tc>
        <w:tc>
          <w:tcPr>
            <w:tcW w:w="1800" w:type="dxa"/>
          </w:tcPr>
          <w:p w14:paraId="3D299BA3" w14:textId="3F93190D" w:rsidR="0010690F" w:rsidRPr="00A70DF4" w:rsidRDefault="0010690F" w:rsidP="001643B3">
            <w:pPr>
              <w:spacing w:before="120"/>
              <w:rPr>
                <w:sz w:val="20"/>
                <w:szCs w:val="20"/>
              </w:rPr>
            </w:pPr>
            <w:r w:rsidRPr="00A70DF4">
              <w:rPr>
                <w:sz w:val="20"/>
                <w:szCs w:val="20"/>
              </w:rPr>
              <w:t>PDCP</w:t>
            </w:r>
          </w:p>
        </w:tc>
        <w:tc>
          <w:tcPr>
            <w:tcW w:w="1980" w:type="dxa"/>
          </w:tcPr>
          <w:p w14:paraId="0044A305" w14:textId="2F9C4ABF" w:rsidR="0010690F" w:rsidRPr="00A70DF4" w:rsidRDefault="0010690F" w:rsidP="001643B3">
            <w:pPr>
              <w:spacing w:before="120"/>
              <w:rPr>
                <w:sz w:val="20"/>
                <w:szCs w:val="20"/>
              </w:rPr>
            </w:pPr>
            <w:r w:rsidRPr="00A70DF4">
              <w:rPr>
                <w:sz w:val="20"/>
                <w:szCs w:val="20"/>
              </w:rPr>
              <w:t>Yes</w:t>
            </w:r>
          </w:p>
        </w:tc>
        <w:tc>
          <w:tcPr>
            <w:tcW w:w="2832" w:type="dxa"/>
          </w:tcPr>
          <w:p w14:paraId="642EB262" w14:textId="7B356ED8" w:rsidR="0010690F" w:rsidRPr="00A70DF4" w:rsidRDefault="0010690F" w:rsidP="001643B3">
            <w:pPr>
              <w:spacing w:before="120"/>
              <w:rPr>
                <w:sz w:val="20"/>
                <w:szCs w:val="20"/>
              </w:rPr>
            </w:pPr>
            <w:r w:rsidRPr="00A70DF4">
              <w:rPr>
                <w:sz w:val="20"/>
                <w:szCs w:val="20"/>
              </w:rPr>
              <w:t>PDCP</w:t>
            </w:r>
            <w:r w:rsidR="006F511E">
              <w:rPr>
                <w:sz w:val="20"/>
                <w:szCs w:val="20"/>
              </w:rPr>
              <w:t xml:space="preserve"> or possibly a combined PDCP/RLC layer</w:t>
            </w:r>
          </w:p>
        </w:tc>
      </w:tr>
      <w:tr w:rsidR="00A70DF4" w:rsidRPr="00A70DF4" w14:paraId="00CD8E54" w14:textId="77777777" w:rsidTr="00854A87">
        <w:trPr>
          <w:cantSplit/>
        </w:trPr>
        <w:tc>
          <w:tcPr>
            <w:tcW w:w="2695" w:type="dxa"/>
          </w:tcPr>
          <w:p w14:paraId="6D9BAD39" w14:textId="12523394" w:rsidR="00487055" w:rsidRPr="00A70DF4" w:rsidRDefault="00E73FE9" w:rsidP="001643B3">
            <w:pPr>
              <w:spacing w:before="120"/>
              <w:rPr>
                <w:sz w:val="20"/>
                <w:szCs w:val="20"/>
              </w:rPr>
            </w:pPr>
            <w:r>
              <w:rPr>
                <w:sz w:val="20"/>
                <w:szCs w:val="20"/>
              </w:rPr>
              <w:lastRenderedPageBreak/>
              <w:t>i</w:t>
            </w:r>
            <w:r w:rsidR="00F26CA7" w:rsidRPr="00A70DF4">
              <w:rPr>
                <w:sz w:val="20"/>
                <w:szCs w:val="20"/>
              </w:rPr>
              <w:t>ntegrity</w:t>
            </w:r>
            <w:r w:rsidR="00FB6FC6">
              <w:rPr>
                <w:sz w:val="20"/>
                <w:szCs w:val="20"/>
              </w:rPr>
              <w:t xml:space="preserve"> </w:t>
            </w:r>
            <w:r w:rsidR="00F26CA7" w:rsidRPr="00A70DF4">
              <w:rPr>
                <w:sz w:val="20"/>
                <w:szCs w:val="20"/>
              </w:rPr>
              <w:t>protection</w:t>
            </w:r>
            <w:r w:rsidR="000C2BA0" w:rsidRPr="00A70DF4">
              <w:rPr>
                <w:sz w:val="20"/>
                <w:szCs w:val="20"/>
              </w:rPr>
              <w:t>/verification,</w:t>
            </w:r>
            <w:r w:rsidR="00F26CA7" w:rsidRPr="00A70DF4">
              <w:rPr>
                <w:sz w:val="20"/>
                <w:szCs w:val="20"/>
              </w:rPr>
              <w:t xml:space="preserve"> c</w:t>
            </w:r>
            <w:r w:rsidR="00A95B7D" w:rsidRPr="00A70DF4">
              <w:rPr>
                <w:sz w:val="20"/>
                <w:szCs w:val="20"/>
              </w:rPr>
              <w:t>i</w:t>
            </w:r>
            <w:r w:rsidR="00F26CA7" w:rsidRPr="00A70DF4">
              <w:rPr>
                <w:sz w:val="20"/>
                <w:szCs w:val="20"/>
              </w:rPr>
              <w:t>phering</w:t>
            </w:r>
            <w:r w:rsidR="000C2BA0" w:rsidRPr="00A70DF4">
              <w:rPr>
                <w:sz w:val="20"/>
                <w:szCs w:val="20"/>
              </w:rPr>
              <w:t>/dec</w:t>
            </w:r>
            <w:r w:rsidR="00A95B7D" w:rsidRPr="00A70DF4">
              <w:rPr>
                <w:sz w:val="20"/>
                <w:szCs w:val="20"/>
              </w:rPr>
              <w:t>i</w:t>
            </w:r>
            <w:r w:rsidR="000C2BA0" w:rsidRPr="00A70DF4">
              <w:rPr>
                <w:sz w:val="20"/>
                <w:szCs w:val="20"/>
              </w:rPr>
              <w:t>phering</w:t>
            </w:r>
          </w:p>
        </w:tc>
        <w:tc>
          <w:tcPr>
            <w:tcW w:w="1800" w:type="dxa"/>
          </w:tcPr>
          <w:p w14:paraId="08515899" w14:textId="1E3E38E6" w:rsidR="00487055" w:rsidRPr="00A70DF4" w:rsidRDefault="00F26CA7" w:rsidP="001643B3">
            <w:pPr>
              <w:spacing w:before="120"/>
              <w:rPr>
                <w:sz w:val="20"/>
                <w:szCs w:val="20"/>
              </w:rPr>
            </w:pPr>
            <w:r w:rsidRPr="00A70DF4">
              <w:rPr>
                <w:sz w:val="20"/>
                <w:szCs w:val="20"/>
              </w:rPr>
              <w:t>PDCP</w:t>
            </w:r>
          </w:p>
        </w:tc>
        <w:tc>
          <w:tcPr>
            <w:tcW w:w="1980" w:type="dxa"/>
          </w:tcPr>
          <w:p w14:paraId="717762E8" w14:textId="7239C7F7" w:rsidR="00487055" w:rsidRPr="00A70DF4" w:rsidRDefault="00C54319" w:rsidP="001643B3">
            <w:pPr>
              <w:spacing w:before="120"/>
              <w:rPr>
                <w:sz w:val="20"/>
                <w:szCs w:val="20"/>
              </w:rPr>
            </w:pPr>
            <w:r w:rsidRPr="00A70DF4">
              <w:rPr>
                <w:sz w:val="20"/>
                <w:szCs w:val="20"/>
              </w:rPr>
              <w:t>Yes</w:t>
            </w:r>
          </w:p>
        </w:tc>
        <w:tc>
          <w:tcPr>
            <w:tcW w:w="2832" w:type="dxa"/>
          </w:tcPr>
          <w:p w14:paraId="33C0A6D8" w14:textId="48D0556B" w:rsidR="00487055" w:rsidRPr="00A70DF4" w:rsidRDefault="00F517E0" w:rsidP="001643B3">
            <w:pPr>
              <w:spacing w:before="120"/>
              <w:rPr>
                <w:sz w:val="20"/>
                <w:szCs w:val="20"/>
              </w:rPr>
            </w:pPr>
            <w:bookmarkStart w:id="15" w:name="OLE_LINK7"/>
            <w:r w:rsidRPr="00A70DF4">
              <w:rPr>
                <w:sz w:val="20"/>
                <w:szCs w:val="20"/>
              </w:rPr>
              <w:t>PDCP or p</w:t>
            </w:r>
            <w:r w:rsidR="00EA1AC5" w:rsidRPr="00A70DF4">
              <w:rPr>
                <w:sz w:val="20"/>
                <w:szCs w:val="20"/>
              </w:rPr>
              <w:t>ossibl</w:t>
            </w:r>
            <w:r w:rsidRPr="00A70DF4">
              <w:rPr>
                <w:sz w:val="20"/>
                <w:szCs w:val="20"/>
              </w:rPr>
              <w:t>y</w:t>
            </w:r>
            <w:r w:rsidR="00491CF1" w:rsidRPr="00A70DF4">
              <w:rPr>
                <w:sz w:val="20"/>
                <w:szCs w:val="20"/>
              </w:rPr>
              <w:t xml:space="preserve"> </w:t>
            </w:r>
            <w:r w:rsidR="00784614">
              <w:rPr>
                <w:sz w:val="20"/>
                <w:szCs w:val="20"/>
              </w:rPr>
              <w:t xml:space="preserve">a lower layer or </w:t>
            </w:r>
            <w:r w:rsidR="00491CF1" w:rsidRPr="00A70DF4">
              <w:rPr>
                <w:sz w:val="20"/>
                <w:szCs w:val="20"/>
              </w:rPr>
              <w:t>a combined</w:t>
            </w:r>
            <w:r w:rsidR="00EA1AC5" w:rsidRPr="00A70DF4">
              <w:rPr>
                <w:sz w:val="20"/>
                <w:szCs w:val="20"/>
              </w:rPr>
              <w:t xml:space="preserve"> layer</w:t>
            </w:r>
            <w:bookmarkEnd w:id="15"/>
            <w:r w:rsidR="00784614">
              <w:rPr>
                <w:sz w:val="20"/>
                <w:szCs w:val="20"/>
              </w:rPr>
              <w:t xml:space="preserve"> </w:t>
            </w:r>
          </w:p>
        </w:tc>
      </w:tr>
      <w:tr w:rsidR="00166D3F" w:rsidRPr="00A70DF4" w14:paraId="5A58324B" w14:textId="77777777" w:rsidTr="00854A87">
        <w:trPr>
          <w:cantSplit/>
        </w:trPr>
        <w:tc>
          <w:tcPr>
            <w:tcW w:w="2695" w:type="dxa"/>
          </w:tcPr>
          <w:p w14:paraId="20FBB2EF" w14:textId="5AF748CB" w:rsidR="00F26CA7" w:rsidRPr="00A70DF4" w:rsidRDefault="0085087A" w:rsidP="001643B3">
            <w:pPr>
              <w:spacing w:before="120"/>
              <w:rPr>
                <w:sz w:val="20"/>
                <w:szCs w:val="20"/>
              </w:rPr>
            </w:pPr>
            <w:r w:rsidRPr="00A70DF4">
              <w:rPr>
                <w:sz w:val="20"/>
                <w:szCs w:val="20"/>
              </w:rPr>
              <w:t xml:space="preserve">maintenance of </w:t>
            </w:r>
            <w:r w:rsidR="00E73C0A" w:rsidRPr="00A70DF4">
              <w:rPr>
                <w:sz w:val="20"/>
                <w:szCs w:val="20"/>
              </w:rPr>
              <w:t>P</w:t>
            </w:r>
            <w:r w:rsidR="00544111" w:rsidRPr="00A70DF4">
              <w:rPr>
                <w:sz w:val="20"/>
                <w:szCs w:val="20"/>
              </w:rPr>
              <w:t>DU SN</w:t>
            </w:r>
            <w:r w:rsidR="00BF2DB5" w:rsidRPr="00A70DF4">
              <w:rPr>
                <w:sz w:val="20"/>
                <w:szCs w:val="20"/>
              </w:rPr>
              <w:t xml:space="preserve"> and duplicate </w:t>
            </w:r>
            <w:r w:rsidR="00F859E9" w:rsidRPr="00A70DF4">
              <w:rPr>
                <w:sz w:val="20"/>
                <w:szCs w:val="20"/>
              </w:rPr>
              <w:t xml:space="preserve">detection and </w:t>
            </w:r>
            <w:r w:rsidR="00BF2DB5" w:rsidRPr="00A70DF4">
              <w:rPr>
                <w:sz w:val="20"/>
                <w:szCs w:val="20"/>
              </w:rPr>
              <w:t>discarding</w:t>
            </w:r>
          </w:p>
        </w:tc>
        <w:tc>
          <w:tcPr>
            <w:tcW w:w="1800" w:type="dxa"/>
          </w:tcPr>
          <w:p w14:paraId="730C36EA" w14:textId="08029E19" w:rsidR="00F26CA7" w:rsidRPr="00A70DF4" w:rsidRDefault="0085087A" w:rsidP="001643B3">
            <w:pPr>
              <w:spacing w:before="120"/>
              <w:rPr>
                <w:sz w:val="20"/>
                <w:szCs w:val="20"/>
              </w:rPr>
            </w:pPr>
            <w:r w:rsidRPr="00A70DF4">
              <w:rPr>
                <w:sz w:val="20"/>
                <w:szCs w:val="20"/>
              </w:rPr>
              <w:t>PDCP</w:t>
            </w:r>
            <w:r w:rsidR="00491CF1" w:rsidRPr="00A70DF4">
              <w:rPr>
                <w:sz w:val="20"/>
                <w:szCs w:val="20"/>
              </w:rPr>
              <w:t xml:space="preserve"> and RLC</w:t>
            </w:r>
            <w:r w:rsidR="00195EFA" w:rsidRPr="00A70DF4">
              <w:rPr>
                <w:sz w:val="20"/>
                <w:szCs w:val="20"/>
              </w:rPr>
              <w:t>, respectively</w:t>
            </w:r>
          </w:p>
        </w:tc>
        <w:tc>
          <w:tcPr>
            <w:tcW w:w="1980" w:type="dxa"/>
          </w:tcPr>
          <w:p w14:paraId="36A3A2C6" w14:textId="76917F64" w:rsidR="00F26CA7" w:rsidRPr="00A70DF4" w:rsidRDefault="006858EB" w:rsidP="001643B3">
            <w:pPr>
              <w:spacing w:before="120"/>
              <w:rPr>
                <w:sz w:val="20"/>
                <w:szCs w:val="20"/>
              </w:rPr>
            </w:pPr>
            <w:bookmarkStart w:id="16" w:name="OLE_LINK18"/>
            <w:r w:rsidRPr="00A70DF4">
              <w:rPr>
                <w:sz w:val="20"/>
                <w:szCs w:val="20"/>
              </w:rPr>
              <w:t>Yes,</w:t>
            </w:r>
            <w:r w:rsidR="00195EFA" w:rsidRPr="00A70DF4">
              <w:rPr>
                <w:sz w:val="20"/>
                <w:szCs w:val="20"/>
              </w:rPr>
              <w:t xml:space="preserve"> but p</w:t>
            </w:r>
            <w:r w:rsidR="00491CF1" w:rsidRPr="00A70DF4">
              <w:rPr>
                <w:sz w:val="20"/>
                <w:szCs w:val="20"/>
              </w:rPr>
              <w:t>ossibly combined into one</w:t>
            </w:r>
            <w:r w:rsidR="00772BA2" w:rsidRPr="00A70DF4">
              <w:rPr>
                <w:sz w:val="20"/>
                <w:szCs w:val="20"/>
              </w:rPr>
              <w:t xml:space="preserve"> </w:t>
            </w:r>
            <w:bookmarkEnd w:id="16"/>
            <w:r w:rsidR="00772BA2" w:rsidRPr="00A70DF4">
              <w:rPr>
                <w:sz w:val="20"/>
                <w:szCs w:val="20"/>
              </w:rPr>
              <w:t>SN</w:t>
            </w:r>
          </w:p>
        </w:tc>
        <w:tc>
          <w:tcPr>
            <w:tcW w:w="2832" w:type="dxa"/>
          </w:tcPr>
          <w:p w14:paraId="3EA851D5" w14:textId="5F34FBD7" w:rsidR="00F26CA7" w:rsidRPr="00A70DF4" w:rsidRDefault="00E73C0A" w:rsidP="001643B3">
            <w:pPr>
              <w:spacing w:before="120"/>
              <w:rPr>
                <w:sz w:val="20"/>
                <w:szCs w:val="20"/>
              </w:rPr>
            </w:pPr>
            <w:r w:rsidRPr="00A70DF4">
              <w:rPr>
                <w:sz w:val="20"/>
                <w:szCs w:val="20"/>
              </w:rPr>
              <w:t>PDCP</w:t>
            </w:r>
            <w:r w:rsidR="00772BA2" w:rsidRPr="00A70DF4">
              <w:rPr>
                <w:sz w:val="20"/>
                <w:szCs w:val="20"/>
              </w:rPr>
              <w:t xml:space="preserve"> and RLC,</w:t>
            </w:r>
            <w:r w:rsidRPr="00A70DF4">
              <w:rPr>
                <w:sz w:val="20"/>
                <w:szCs w:val="20"/>
              </w:rPr>
              <w:t xml:space="preserve"> </w:t>
            </w:r>
            <w:bookmarkStart w:id="17" w:name="OLE_LINK14"/>
            <w:r w:rsidRPr="00A70DF4">
              <w:rPr>
                <w:sz w:val="20"/>
                <w:szCs w:val="20"/>
              </w:rPr>
              <w:t xml:space="preserve">or possibly a combined </w:t>
            </w:r>
            <w:r w:rsidR="00624A18">
              <w:rPr>
                <w:sz w:val="20"/>
                <w:szCs w:val="20"/>
              </w:rPr>
              <w:t xml:space="preserve">PDCP/RLC </w:t>
            </w:r>
            <w:r w:rsidRPr="00A70DF4">
              <w:rPr>
                <w:sz w:val="20"/>
                <w:szCs w:val="20"/>
              </w:rPr>
              <w:t>layer</w:t>
            </w:r>
            <w:bookmarkEnd w:id="17"/>
          </w:p>
        </w:tc>
      </w:tr>
      <w:tr w:rsidR="00166D3F" w:rsidRPr="00A70DF4" w14:paraId="6859D5C1" w14:textId="77777777" w:rsidTr="00854A87">
        <w:trPr>
          <w:cantSplit/>
        </w:trPr>
        <w:tc>
          <w:tcPr>
            <w:tcW w:w="2695" w:type="dxa"/>
          </w:tcPr>
          <w:p w14:paraId="048E3FE4" w14:textId="650DAFAD" w:rsidR="00F26CA7" w:rsidRPr="00A70DF4" w:rsidRDefault="00991A7B" w:rsidP="001643B3">
            <w:pPr>
              <w:spacing w:before="120"/>
              <w:rPr>
                <w:sz w:val="20"/>
                <w:szCs w:val="20"/>
              </w:rPr>
            </w:pPr>
            <w:r w:rsidRPr="00A70DF4">
              <w:rPr>
                <w:sz w:val="20"/>
                <w:szCs w:val="20"/>
              </w:rPr>
              <w:t>s</w:t>
            </w:r>
            <w:r w:rsidR="002948E0" w:rsidRPr="00A70DF4">
              <w:rPr>
                <w:sz w:val="20"/>
                <w:szCs w:val="20"/>
              </w:rPr>
              <w:t>plit bearer</w:t>
            </w:r>
            <w:r w:rsidR="00EF6042" w:rsidRPr="00A70DF4">
              <w:rPr>
                <w:sz w:val="20"/>
                <w:szCs w:val="20"/>
              </w:rPr>
              <w:t>, DAPS,</w:t>
            </w:r>
            <w:r w:rsidR="002948E0" w:rsidRPr="00A70DF4">
              <w:rPr>
                <w:sz w:val="20"/>
                <w:szCs w:val="20"/>
              </w:rPr>
              <w:t xml:space="preserve"> and </w:t>
            </w:r>
            <w:r w:rsidR="00EF6042" w:rsidRPr="00A70DF4">
              <w:rPr>
                <w:sz w:val="20"/>
                <w:szCs w:val="20"/>
              </w:rPr>
              <w:t xml:space="preserve">PDCP </w:t>
            </w:r>
            <w:r w:rsidR="002948E0" w:rsidRPr="00A70DF4">
              <w:rPr>
                <w:sz w:val="20"/>
                <w:szCs w:val="20"/>
              </w:rPr>
              <w:t>duplication</w:t>
            </w:r>
          </w:p>
        </w:tc>
        <w:tc>
          <w:tcPr>
            <w:tcW w:w="1800" w:type="dxa"/>
          </w:tcPr>
          <w:p w14:paraId="6035BCBB" w14:textId="55897E1F" w:rsidR="00F26CA7" w:rsidRPr="00A70DF4" w:rsidRDefault="002948E0" w:rsidP="001643B3">
            <w:pPr>
              <w:spacing w:before="120"/>
              <w:rPr>
                <w:sz w:val="20"/>
                <w:szCs w:val="20"/>
              </w:rPr>
            </w:pPr>
            <w:r w:rsidRPr="00A70DF4">
              <w:rPr>
                <w:sz w:val="20"/>
                <w:szCs w:val="20"/>
              </w:rPr>
              <w:t>PDCP</w:t>
            </w:r>
          </w:p>
        </w:tc>
        <w:tc>
          <w:tcPr>
            <w:tcW w:w="1980" w:type="dxa"/>
          </w:tcPr>
          <w:p w14:paraId="089646E6" w14:textId="0EAE6357" w:rsidR="00F26CA7" w:rsidRPr="00A70DF4" w:rsidRDefault="00163D66" w:rsidP="001643B3">
            <w:pPr>
              <w:spacing w:before="120"/>
              <w:rPr>
                <w:sz w:val="20"/>
                <w:szCs w:val="20"/>
              </w:rPr>
            </w:pPr>
            <w:r>
              <w:rPr>
                <w:sz w:val="20"/>
                <w:szCs w:val="20"/>
              </w:rPr>
              <w:t>N</w:t>
            </w:r>
            <w:r w:rsidR="009E572A" w:rsidRPr="00A70DF4">
              <w:rPr>
                <w:sz w:val="20"/>
                <w:szCs w:val="20"/>
              </w:rPr>
              <w:t xml:space="preserve">ot </w:t>
            </w:r>
            <w:bookmarkStart w:id="18" w:name="OLE_LINK13"/>
            <w:r w:rsidR="009E572A" w:rsidRPr="00A70DF4">
              <w:rPr>
                <w:sz w:val="20"/>
                <w:szCs w:val="20"/>
              </w:rPr>
              <w:t>if DC is not supported</w:t>
            </w:r>
            <w:bookmarkEnd w:id="18"/>
            <w:r w:rsidR="00AD6D78" w:rsidRPr="00A70DF4">
              <w:rPr>
                <w:sz w:val="20"/>
                <w:szCs w:val="20"/>
              </w:rPr>
              <w:t xml:space="preserve"> in 6GR</w:t>
            </w:r>
          </w:p>
        </w:tc>
        <w:tc>
          <w:tcPr>
            <w:tcW w:w="2832" w:type="dxa"/>
          </w:tcPr>
          <w:p w14:paraId="082AADCA" w14:textId="582152EA" w:rsidR="00F26CA7" w:rsidRPr="00A70DF4" w:rsidRDefault="000C24D0" w:rsidP="001643B3">
            <w:pPr>
              <w:spacing w:before="120"/>
              <w:rPr>
                <w:sz w:val="20"/>
                <w:szCs w:val="20"/>
              </w:rPr>
            </w:pPr>
            <w:r w:rsidRPr="00A70DF4">
              <w:rPr>
                <w:sz w:val="20"/>
                <w:szCs w:val="20"/>
              </w:rPr>
              <w:t>N/A</w:t>
            </w:r>
            <w:r w:rsidR="009B2378" w:rsidRPr="00A70DF4">
              <w:rPr>
                <w:sz w:val="20"/>
                <w:szCs w:val="20"/>
              </w:rPr>
              <w:t xml:space="preserve"> if DC is not supported</w:t>
            </w:r>
            <w:r w:rsidR="00AD6D78" w:rsidRPr="00A70DF4">
              <w:rPr>
                <w:sz w:val="20"/>
                <w:szCs w:val="20"/>
              </w:rPr>
              <w:t xml:space="preserve"> in 6GR</w:t>
            </w:r>
          </w:p>
        </w:tc>
      </w:tr>
      <w:tr w:rsidR="00166D3F" w:rsidRPr="00A70DF4" w14:paraId="22EE64E3" w14:textId="77777777" w:rsidTr="00854A87">
        <w:trPr>
          <w:cantSplit/>
        </w:trPr>
        <w:tc>
          <w:tcPr>
            <w:tcW w:w="2695" w:type="dxa"/>
          </w:tcPr>
          <w:p w14:paraId="596A2FDE" w14:textId="33D7DE48" w:rsidR="00F26CA7" w:rsidRPr="00A70DF4" w:rsidRDefault="00A50C51" w:rsidP="001643B3">
            <w:pPr>
              <w:spacing w:before="120"/>
              <w:rPr>
                <w:sz w:val="20"/>
                <w:szCs w:val="20"/>
              </w:rPr>
            </w:pPr>
            <w:r w:rsidRPr="00A70DF4">
              <w:rPr>
                <w:sz w:val="20"/>
                <w:szCs w:val="20"/>
              </w:rPr>
              <w:t>reordering and in-order delivery</w:t>
            </w:r>
          </w:p>
        </w:tc>
        <w:tc>
          <w:tcPr>
            <w:tcW w:w="1800" w:type="dxa"/>
          </w:tcPr>
          <w:p w14:paraId="59BB40EC" w14:textId="6AC39ADE" w:rsidR="00F26CA7" w:rsidRPr="00A70DF4" w:rsidRDefault="00BF2DB5" w:rsidP="001643B3">
            <w:pPr>
              <w:spacing w:before="120"/>
              <w:rPr>
                <w:sz w:val="20"/>
                <w:szCs w:val="20"/>
              </w:rPr>
            </w:pPr>
            <w:r w:rsidRPr="00A70DF4">
              <w:rPr>
                <w:sz w:val="20"/>
                <w:szCs w:val="20"/>
              </w:rPr>
              <w:t>PDCP</w:t>
            </w:r>
          </w:p>
        </w:tc>
        <w:tc>
          <w:tcPr>
            <w:tcW w:w="1980" w:type="dxa"/>
          </w:tcPr>
          <w:p w14:paraId="7FB67F70" w14:textId="006EC6DF" w:rsidR="00F26CA7" w:rsidRPr="00A70DF4" w:rsidRDefault="00BF2DB5" w:rsidP="001643B3">
            <w:pPr>
              <w:spacing w:before="120"/>
              <w:rPr>
                <w:sz w:val="20"/>
                <w:szCs w:val="20"/>
              </w:rPr>
            </w:pPr>
            <w:r w:rsidRPr="00A70DF4">
              <w:rPr>
                <w:sz w:val="20"/>
                <w:szCs w:val="20"/>
              </w:rPr>
              <w:t>Yes</w:t>
            </w:r>
          </w:p>
        </w:tc>
        <w:tc>
          <w:tcPr>
            <w:tcW w:w="2832" w:type="dxa"/>
          </w:tcPr>
          <w:p w14:paraId="1743E67F" w14:textId="5325BA39" w:rsidR="00F26CA7" w:rsidRPr="00A70DF4" w:rsidRDefault="00BF2DB5" w:rsidP="001643B3">
            <w:pPr>
              <w:spacing w:before="120"/>
              <w:rPr>
                <w:sz w:val="20"/>
                <w:szCs w:val="20"/>
              </w:rPr>
            </w:pPr>
            <w:bookmarkStart w:id="19" w:name="OLE_LINK25"/>
            <w:r w:rsidRPr="00A70DF4">
              <w:rPr>
                <w:sz w:val="20"/>
                <w:szCs w:val="20"/>
              </w:rPr>
              <w:t>PDCP</w:t>
            </w:r>
            <w:r w:rsidR="00065CD6" w:rsidRPr="00A70DF4">
              <w:rPr>
                <w:sz w:val="20"/>
                <w:szCs w:val="20"/>
              </w:rPr>
              <w:t xml:space="preserve"> or </w:t>
            </w:r>
            <w:bookmarkStart w:id="20" w:name="OLE_LINK19"/>
            <w:r w:rsidR="00065CD6" w:rsidRPr="00A70DF4">
              <w:rPr>
                <w:sz w:val="20"/>
                <w:szCs w:val="20"/>
              </w:rPr>
              <w:t xml:space="preserve">possibly a combined </w:t>
            </w:r>
            <w:r w:rsidR="00B850C5" w:rsidRPr="00A70DF4">
              <w:rPr>
                <w:sz w:val="20"/>
                <w:szCs w:val="20"/>
              </w:rPr>
              <w:t xml:space="preserve">PDCP/RLC </w:t>
            </w:r>
            <w:r w:rsidR="00065CD6" w:rsidRPr="00A70DF4">
              <w:rPr>
                <w:sz w:val="20"/>
                <w:szCs w:val="20"/>
              </w:rPr>
              <w:t>layer</w:t>
            </w:r>
            <w:bookmarkEnd w:id="19"/>
            <w:bookmarkEnd w:id="20"/>
          </w:p>
        </w:tc>
      </w:tr>
      <w:tr w:rsidR="00166D3F" w:rsidRPr="00A70DF4" w14:paraId="0922894D" w14:textId="77777777" w:rsidTr="00854A87">
        <w:trPr>
          <w:cantSplit/>
        </w:trPr>
        <w:tc>
          <w:tcPr>
            <w:tcW w:w="2695" w:type="dxa"/>
          </w:tcPr>
          <w:p w14:paraId="2EA12EA2" w14:textId="12D52A75" w:rsidR="00F26CA7" w:rsidRPr="00A70DF4" w:rsidRDefault="00C869A1" w:rsidP="001643B3">
            <w:pPr>
              <w:spacing w:before="120"/>
              <w:rPr>
                <w:sz w:val="20"/>
                <w:szCs w:val="20"/>
              </w:rPr>
            </w:pPr>
            <w:r w:rsidRPr="00A70DF4">
              <w:rPr>
                <w:sz w:val="20"/>
                <w:szCs w:val="20"/>
              </w:rPr>
              <w:t>out-of-order delivery</w:t>
            </w:r>
          </w:p>
        </w:tc>
        <w:tc>
          <w:tcPr>
            <w:tcW w:w="1800" w:type="dxa"/>
          </w:tcPr>
          <w:p w14:paraId="7886D257" w14:textId="0B9B5D66" w:rsidR="00F26CA7" w:rsidRPr="00A70DF4" w:rsidRDefault="00C869A1" w:rsidP="001643B3">
            <w:pPr>
              <w:spacing w:before="120"/>
              <w:rPr>
                <w:sz w:val="20"/>
                <w:szCs w:val="20"/>
              </w:rPr>
            </w:pPr>
            <w:bookmarkStart w:id="21" w:name="OLE_LINK12"/>
            <w:r w:rsidRPr="00A70DF4">
              <w:rPr>
                <w:sz w:val="20"/>
                <w:szCs w:val="20"/>
              </w:rPr>
              <w:t xml:space="preserve">RLC and </w:t>
            </w:r>
            <w:r w:rsidR="00822A1A" w:rsidRPr="00A70DF4">
              <w:rPr>
                <w:sz w:val="20"/>
                <w:szCs w:val="20"/>
              </w:rPr>
              <w:t xml:space="preserve">optional </w:t>
            </w:r>
            <w:r w:rsidR="00D04D30">
              <w:rPr>
                <w:sz w:val="20"/>
                <w:szCs w:val="20"/>
              </w:rPr>
              <w:t>in</w:t>
            </w:r>
            <w:r w:rsidRPr="00A70DF4">
              <w:rPr>
                <w:sz w:val="20"/>
                <w:szCs w:val="20"/>
              </w:rPr>
              <w:t xml:space="preserve"> PDCP</w:t>
            </w:r>
            <w:bookmarkEnd w:id="21"/>
          </w:p>
        </w:tc>
        <w:tc>
          <w:tcPr>
            <w:tcW w:w="1980" w:type="dxa"/>
          </w:tcPr>
          <w:p w14:paraId="67405D79" w14:textId="59E9ABC8" w:rsidR="00F26CA7" w:rsidRPr="00A70DF4" w:rsidRDefault="00C869A1" w:rsidP="001643B3">
            <w:pPr>
              <w:spacing w:before="120"/>
              <w:rPr>
                <w:sz w:val="20"/>
                <w:szCs w:val="20"/>
              </w:rPr>
            </w:pPr>
            <w:r w:rsidRPr="00A70DF4">
              <w:rPr>
                <w:sz w:val="20"/>
                <w:szCs w:val="20"/>
              </w:rPr>
              <w:t>Yes</w:t>
            </w:r>
          </w:p>
        </w:tc>
        <w:tc>
          <w:tcPr>
            <w:tcW w:w="2832" w:type="dxa"/>
          </w:tcPr>
          <w:p w14:paraId="2B4ECD31" w14:textId="24613AF7" w:rsidR="00F26CA7" w:rsidRPr="00A70DF4" w:rsidRDefault="00822A1A" w:rsidP="001643B3">
            <w:pPr>
              <w:spacing w:before="120"/>
              <w:rPr>
                <w:sz w:val="20"/>
                <w:szCs w:val="20"/>
              </w:rPr>
            </w:pPr>
            <w:r w:rsidRPr="00A70DF4">
              <w:rPr>
                <w:sz w:val="20"/>
                <w:szCs w:val="20"/>
              </w:rPr>
              <w:t>RLC and optional</w:t>
            </w:r>
            <w:r w:rsidR="00D04D30">
              <w:rPr>
                <w:sz w:val="20"/>
                <w:szCs w:val="20"/>
              </w:rPr>
              <w:t xml:space="preserve"> in</w:t>
            </w:r>
            <w:r w:rsidRPr="00A70DF4">
              <w:rPr>
                <w:sz w:val="20"/>
                <w:szCs w:val="20"/>
              </w:rPr>
              <w:t xml:space="preserve"> PDCP</w:t>
            </w:r>
            <w:r w:rsidR="0050460C" w:rsidRPr="00A70DF4">
              <w:rPr>
                <w:sz w:val="20"/>
                <w:szCs w:val="20"/>
              </w:rPr>
              <w:t>,</w:t>
            </w:r>
            <w:r w:rsidRPr="00A70DF4">
              <w:rPr>
                <w:sz w:val="20"/>
                <w:szCs w:val="20"/>
              </w:rPr>
              <w:t xml:space="preserve"> </w:t>
            </w:r>
            <w:r w:rsidR="000E3A13" w:rsidRPr="00A70DF4">
              <w:rPr>
                <w:sz w:val="20"/>
                <w:szCs w:val="20"/>
              </w:rPr>
              <w:t xml:space="preserve">or </w:t>
            </w:r>
            <w:r w:rsidR="00D04D30">
              <w:rPr>
                <w:sz w:val="20"/>
                <w:szCs w:val="20"/>
              </w:rPr>
              <w:t xml:space="preserve">possibly </w:t>
            </w:r>
            <w:r w:rsidR="000E3A13" w:rsidRPr="00A70DF4">
              <w:rPr>
                <w:sz w:val="20"/>
                <w:szCs w:val="20"/>
              </w:rPr>
              <w:t>optional</w:t>
            </w:r>
            <w:r w:rsidR="0050460C" w:rsidRPr="00A70DF4">
              <w:rPr>
                <w:sz w:val="20"/>
                <w:szCs w:val="20"/>
              </w:rPr>
              <w:t xml:space="preserve"> </w:t>
            </w:r>
            <w:r w:rsidR="00D04D30">
              <w:rPr>
                <w:sz w:val="20"/>
                <w:szCs w:val="20"/>
              </w:rPr>
              <w:t xml:space="preserve">in </w:t>
            </w:r>
            <w:r w:rsidR="000E3A13" w:rsidRPr="00A70DF4">
              <w:rPr>
                <w:sz w:val="20"/>
                <w:szCs w:val="20"/>
              </w:rPr>
              <w:t>a c</w:t>
            </w:r>
            <w:r w:rsidR="00D26CF6" w:rsidRPr="00A70DF4">
              <w:rPr>
                <w:sz w:val="20"/>
                <w:szCs w:val="20"/>
              </w:rPr>
              <w:t xml:space="preserve">ombined </w:t>
            </w:r>
            <w:r w:rsidR="002E42B2">
              <w:rPr>
                <w:sz w:val="20"/>
                <w:szCs w:val="20"/>
              </w:rPr>
              <w:t xml:space="preserve">PDCP/RLC </w:t>
            </w:r>
            <w:r w:rsidR="00D26CF6" w:rsidRPr="00A70DF4">
              <w:rPr>
                <w:sz w:val="20"/>
                <w:szCs w:val="20"/>
              </w:rPr>
              <w:t>layer</w:t>
            </w:r>
          </w:p>
        </w:tc>
      </w:tr>
      <w:tr w:rsidR="00166D3F" w:rsidRPr="00A70DF4" w14:paraId="5C19BF70" w14:textId="77777777" w:rsidTr="00854A87">
        <w:trPr>
          <w:cantSplit/>
        </w:trPr>
        <w:tc>
          <w:tcPr>
            <w:tcW w:w="2695" w:type="dxa"/>
          </w:tcPr>
          <w:p w14:paraId="32914B89" w14:textId="411FD1E6" w:rsidR="00672FE0" w:rsidRPr="00A70DF4" w:rsidRDefault="00A31B76" w:rsidP="001643B3">
            <w:pPr>
              <w:spacing w:before="120"/>
              <w:rPr>
                <w:sz w:val="20"/>
                <w:szCs w:val="20"/>
              </w:rPr>
            </w:pPr>
            <w:r w:rsidRPr="00A70DF4">
              <w:rPr>
                <w:sz w:val="20"/>
                <w:szCs w:val="20"/>
              </w:rPr>
              <w:t>e</w:t>
            </w:r>
            <w:r w:rsidR="00562975" w:rsidRPr="00A70DF4">
              <w:rPr>
                <w:sz w:val="20"/>
                <w:szCs w:val="20"/>
              </w:rPr>
              <w:t xml:space="preserve">rror correction </w:t>
            </w:r>
            <w:r w:rsidR="007E5191" w:rsidRPr="00A70DF4">
              <w:rPr>
                <w:sz w:val="20"/>
                <w:szCs w:val="20"/>
              </w:rPr>
              <w:t xml:space="preserve">or data recovery </w:t>
            </w:r>
            <w:r w:rsidR="000C2422" w:rsidRPr="00A70DF4">
              <w:rPr>
                <w:sz w:val="20"/>
                <w:szCs w:val="20"/>
              </w:rPr>
              <w:t>through ARQ</w:t>
            </w:r>
            <w:r w:rsidR="00BC2FCD" w:rsidRPr="00A70DF4">
              <w:rPr>
                <w:sz w:val="20"/>
                <w:szCs w:val="20"/>
              </w:rPr>
              <w:t xml:space="preserve"> </w:t>
            </w:r>
            <w:proofErr w:type="spellStart"/>
            <w:r w:rsidR="00BC2FCD" w:rsidRPr="00A70DF4">
              <w:rPr>
                <w:sz w:val="20"/>
                <w:szCs w:val="20"/>
              </w:rPr>
              <w:t>retx</w:t>
            </w:r>
            <w:proofErr w:type="spellEnd"/>
            <w:r w:rsidR="00BC2FCD" w:rsidRPr="00A70DF4">
              <w:rPr>
                <w:sz w:val="20"/>
                <w:szCs w:val="20"/>
              </w:rPr>
              <w:t xml:space="preserve"> </w:t>
            </w:r>
            <w:r w:rsidR="005854BD">
              <w:rPr>
                <w:sz w:val="20"/>
                <w:szCs w:val="20"/>
              </w:rPr>
              <w:t>or</w:t>
            </w:r>
            <w:r w:rsidR="005854BD" w:rsidRPr="00A70DF4">
              <w:rPr>
                <w:sz w:val="20"/>
                <w:szCs w:val="20"/>
              </w:rPr>
              <w:t xml:space="preserve"> </w:t>
            </w:r>
            <w:r w:rsidR="00BC2FCD" w:rsidRPr="00A70DF4">
              <w:rPr>
                <w:sz w:val="20"/>
                <w:szCs w:val="20"/>
              </w:rPr>
              <w:t>auto-</w:t>
            </w:r>
            <w:proofErr w:type="spellStart"/>
            <w:r w:rsidR="00BC2FCD" w:rsidRPr="00A70DF4">
              <w:rPr>
                <w:sz w:val="20"/>
                <w:szCs w:val="20"/>
              </w:rPr>
              <w:t>retx</w:t>
            </w:r>
            <w:proofErr w:type="spellEnd"/>
            <w:r w:rsidR="0054573C" w:rsidRPr="00A70DF4">
              <w:rPr>
                <w:sz w:val="20"/>
                <w:szCs w:val="20"/>
              </w:rPr>
              <w:t xml:space="preserve"> </w:t>
            </w:r>
          </w:p>
        </w:tc>
        <w:tc>
          <w:tcPr>
            <w:tcW w:w="1800" w:type="dxa"/>
          </w:tcPr>
          <w:p w14:paraId="0B0B9AFE" w14:textId="15951482" w:rsidR="00672FE0" w:rsidRPr="00A70DF4" w:rsidRDefault="000C2422" w:rsidP="001643B3">
            <w:pPr>
              <w:spacing w:before="120"/>
              <w:rPr>
                <w:sz w:val="20"/>
                <w:szCs w:val="20"/>
              </w:rPr>
            </w:pPr>
            <w:r w:rsidRPr="00A70DF4">
              <w:rPr>
                <w:sz w:val="20"/>
                <w:szCs w:val="20"/>
              </w:rPr>
              <w:t>RLC (AM only)</w:t>
            </w:r>
            <w:r w:rsidR="007E5191" w:rsidRPr="00A70DF4">
              <w:rPr>
                <w:sz w:val="20"/>
                <w:szCs w:val="20"/>
              </w:rPr>
              <w:t xml:space="preserve"> and PDCP</w:t>
            </w:r>
            <w:r w:rsidR="0025142C" w:rsidRPr="00A70DF4">
              <w:rPr>
                <w:sz w:val="20"/>
                <w:szCs w:val="20"/>
              </w:rPr>
              <w:t xml:space="preserve"> </w:t>
            </w:r>
          </w:p>
        </w:tc>
        <w:tc>
          <w:tcPr>
            <w:tcW w:w="1980" w:type="dxa"/>
          </w:tcPr>
          <w:p w14:paraId="5745BC0B" w14:textId="7CC438EC" w:rsidR="00672FE0" w:rsidRPr="00A70DF4" w:rsidRDefault="00971A4F" w:rsidP="001643B3">
            <w:pPr>
              <w:spacing w:before="120"/>
              <w:rPr>
                <w:sz w:val="20"/>
                <w:szCs w:val="20"/>
              </w:rPr>
            </w:pPr>
            <w:r w:rsidRPr="00A70DF4">
              <w:rPr>
                <w:sz w:val="20"/>
                <w:szCs w:val="20"/>
              </w:rPr>
              <w:t>Yes,</w:t>
            </w:r>
            <w:r w:rsidR="0064334D" w:rsidRPr="00A70DF4">
              <w:rPr>
                <w:sz w:val="20"/>
                <w:szCs w:val="20"/>
              </w:rPr>
              <w:t xml:space="preserve"> but possibly combined into one</w:t>
            </w:r>
          </w:p>
        </w:tc>
        <w:tc>
          <w:tcPr>
            <w:tcW w:w="2832" w:type="dxa"/>
          </w:tcPr>
          <w:p w14:paraId="294BCD8F" w14:textId="0EC8A3CF" w:rsidR="00672FE0" w:rsidRPr="00A70DF4" w:rsidRDefault="00544162" w:rsidP="001643B3">
            <w:pPr>
              <w:spacing w:before="120"/>
              <w:rPr>
                <w:sz w:val="20"/>
                <w:szCs w:val="20"/>
              </w:rPr>
            </w:pPr>
            <w:r w:rsidRPr="00A70DF4">
              <w:rPr>
                <w:sz w:val="20"/>
                <w:szCs w:val="20"/>
              </w:rPr>
              <w:t>PDCP or possibly a combined PDCP/RLC layer</w:t>
            </w:r>
          </w:p>
        </w:tc>
      </w:tr>
      <w:tr w:rsidR="00166D3F" w:rsidRPr="00A70DF4" w14:paraId="46E313B2" w14:textId="77777777" w:rsidTr="00854A87">
        <w:trPr>
          <w:cantSplit/>
        </w:trPr>
        <w:tc>
          <w:tcPr>
            <w:tcW w:w="2695" w:type="dxa"/>
          </w:tcPr>
          <w:p w14:paraId="62D21961" w14:textId="2DAD8FCB" w:rsidR="00672FE0" w:rsidRPr="00A70DF4" w:rsidRDefault="00A31B76" w:rsidP="001643B3">
            <w:pPr>
              <w:spacing w:before="120"/>
              <w:rPr>
                <w:sz w:val="20"/>
                <w:szCs w:val="20"/>
              </w:rPr>
            </w:pPr>
            <w:r w:rsidRPr="00A70DF4">
              <w:rPr>
                <w:sz w:val="20"/>
                <w:szCs w:val="20"/>
              </w:rPr>
              <w:t>s</w:t>
            </w:r>
            <w:r w:rsidR="00FC68CB" w:rsidRPr="00A70DF4">
              <w:rPr>
                <w:sz w:val="20"/>
                <w:szCs w:val="20"/>
              </w:rPr>
              <w:t>egmentation and reassembly of SDUs</w:t>
            </w:r>
          </w:p>
        </w:tc>
        <w:tc>
          <w:tcPr>
            <w:tcW w:w="1800" w:type="dxa"/>
          </w:tcPr>
          <w:p w14:paraId="31249B72" w14:textId="19C215BC" w:rsidR="00672FE0" w:rsidRPr="00A70DF4" w:rsidRDefault="00FC68CB" w:rsidP="001643B3">
            <w:pPr>
              <w:spacing w:before="120"/>
              <w:rPr>
                <w:sz w:val="20"/>
                <w:szCs w:val="20"/>
              </w:rPr>
            </w:pPr>
            <w:r w:rsidRPr="00A70DF4">
              <w:rPr>
                <w:sz w:val="20"/>
                <w:szCs w:val="20"/>
              </w:rPr>
              <w:t>RLC (AM and UM)</w:t>
            </w:r>
          </w:p>
        </w:tc>
        <w:tc>
          <w:tcPr>
            <w:tcW w:w="1980" w:type="dxa"/>
          </w:tcPr>
          <w:p w14:paraId="646C2BE5" w14:textId="1F09B1F3" w:rsidR="00672FE0" w:rsidRPr="00A70DF4" w:rsidRDefault="00251C2F" w:rsidP="001643B3">
            <w:pPr>
              <w:spacing w:before="120"/>
              <w:rPr>
                <w:sz w:val="20"/>
                <w:szCs w:val="20"/>
              </w:rPr>
            </w:pPr>
            <w:r w:rsidRPr="00A70DF4">
              <w:rPr>
                <w:sz w:val="20"/>
                <w:szCs w:val="20"/>
              </w:rPr>
              <w:t>Yes</w:t>
            </w:r>
          </w:p>
        </w:tc>
        <w:tc>
          <w:tcPr>
            <w:tcW w:w="2832" w:type="dxa"/>
          </w:tcPr>
          <w:p w14:paraId="24DCD4F9" w14:textId="4240E93B" w:rsidR="00672FE0" w:rsidRPr="00A70DF4" w:rsidRDefault="00251C2F" w:rsidP="001643B3">
            <w:pPr>
              <w:spacing w:before="120"/>
              <w:rPr>
                <w:sz w:val="20"/>
                <w:szCs w:val="20"/>
              </w:rPr>
            </w:pPr>
            <w:r w:rsidRPr="00A70DF4">
              <w:rPr>
                <w:sz w:val="20"/>
                <w:szCs w:val="20"/>
              </w:rPr>
              <w:t xml:space="preserve">RLC or possibly </w:t>
            </w:r>
            <w:r w:rsidR="000B0848">
              <w:rPr>
                <w:sz w:val="20"/>
                <w:szCs w:val="20"/>
              </w:rPr>
              <w:t>an</w:t>
            </w:r>
            <w:r w:rsidRPr="00A70DF4">
              <w:rPr>
                <w:sz w:val="20"/>
                <w:szCs w:val="20"/>
              </w:rPr>
              <w:t xml:space="preserve"> RLC</w:t>
            </w:r>
            <w:r w:rsidR="00166D3F" w:rsidRPr="00A70DF4">
              <w:rPr>
                <w:sz w:val="20"/>
                <w:szCs w:val="20"/>
              </w:rPr>
              <w:t xml:space="preserve">/MAC combined </w:t>
            </w:r>
            <w:r w:rsidR="00CC09B3" w:rsidRPr="00A70DF4">
              <w:rPr>
                <w:sz w:val="20"/>
                <w:szCs w:val="20"/>
              </w:rPr>
              <w:t xml:space="preserve">layer </w:t>
            </w:r>
            <w:r w:rsidRPr="00A70DF4">
              <w:rPr>
                <w:sz w:val="20"/>
                <w:szCs w:val="20"/>
              </w:rPr>
              <w:t>or</w:t>
            </w:r>
            <w:r w:rsidR="00CC09B3" w:rsidRPr="00A70DF4">
              <w:rPr>
                <w:sz w:val="20"/>
                <w:szCs w:val="20"/>
              </w:rPr>
              <w:t xml:space="preserve"> </w:t>
            </w:r>
            <w:r w:rsidR="000B0848">
              <w:rPr>
                <w:sz w:val="20"/>
                <w:szCs w:val="20"/>
              </w:rPr>
              <w:t xml:space="preserve">a </w:t>
            </w:r>
            <w:r w:rsidR="00CC09B3" w:rsidRPr="00A70DF4">
              <w:rPr>
                <w:sz w:val="20"/>
                <w:szCs w:val="20"/>
              </w:rPr>
              <w:t>PDCP/</w:t>
            </w:r>
            <w:r w:rsidRPr="00A70DF4">
              <w:rPr>
                <w:sz w:val="20"/>
                <w:szCs w:val="20"/>
              </w:rPr>
              <w:t>RL</w:t>
            </w:r>
            <w:r w:rsidR="00CC09B3" w:rsidRPr="00A70DF4">
              <w:rPr>
                <w:sz w:val="20"/>
                <w:szCs w:val="20"/>
              </w:rPr>
              <w:t>C combined</w:t>
            </w:r>
            <w:r w:rsidRPr="00A70DF4">
              <w:rPr>
                <w:sz w:val="20"/>
                <w:szCs w:val="20"/>
              </w:rPr>
              <w:t xml:space="preserve"> layer</w:t>
            </w:r>
          </w:p>
        </w:tc>
      </w:tr>
      <w:tr w:rsidR="006C1AD0" w:rsidRPr="00A70DF4" w14:paraId="09AF0A4C" w14:textId="77777777" w:rsidTr="00854A87">
        <w:trPr>
          <w:cantSplit/>
        </w:trPr>
        <w:tc>
          <w:tcPr>
            <w:tcW w:w="2695" w:type="dxa"/>
          </w:tcPr>
          <w:p w14:paraId="1D55D6D6" w14:textId="3211F984" w:rsidR="006C1AD0" w:rsidRPr="00A70DF4" w:rsidRDefault="006C1AD0" w:rsidP="006C1AD0">
            <w:pPr>
              <w:spacing w:before="120"/>
              <w:rPr>
                <w:sz w:val="20"/>
                <w:szCs w:val="20"/>
              </w:rPr>
            </w:pPr>
            <w:bookmarkStart w:id="22" w:name="_Hlk210168422"/>
            <w:r w:rsidRPr="00A70DF4">
              <w:rPr>
                <w:sz w:val="20"/>
                <w:szCs w:val="20"/>
              </w:rPr>
              <w:t>error correction through HARQ</w:t>
            </w:r>
          </w:p>
        </w:tc>
        <w:tc>
          <w:tcPr>
            <w:tcW w:w="1800" w:type="dxa"/>
          </w:tcPr>
          <w:p w14:paraId="011FA1F1" w14:textId="760F718C" w:rsidR="006C1AD0" w:rsidRPr="00A70DF4" w:rsidRDefault="006C1AD0" w:rsidP="006C1AD0">
            <w:pPr>
              <w:spacing w:before="120"/>
              <w:rPr>
                <w:sz w:val="20"/>
                <w:szCs w:val="20"/>
              </w:rPr>
            </w:pPr>
            <w:r w:rsidRPr="00A70DF4">
              <w:rPr>
                <w:sz w:val="20"/>
                <w:szCs w:val="20"/>
              </w:rPr>
              <w:t>MAC</w:t>
            </w:r>
          </w:p>
        </w:tc>
        <w:tc>
          <w:tcPr>
            <w:tcW w:w="1980" w:type="dxa"/>
          </w:tcPr>
          <w:p w14:paraId="359457FE" w14:textId="11EE054C" w:rsidR="006C1AD0" w:rsidRPr="00A70DF4" w:rsidRDefault="006C1AD0" w:rsidP="006C1AD0">
            <w:pPr>
              <w:spacing w:before="120"/>
              <w:rPr>
                <w:sz w:val="20"/>
                <w:szCs w:val="20"/>
              </w:rPr>
            </w:pPr>
            <w:r w:rsidRPr="00A70DF4">
              <w:rPr>
                <w:sz w:val="20"/>
                <w:szCs w:val="20"/>
              </w:rPr>
              <w:t>Yes</w:t>
            </w:r>
          </w:p>
        </w:tc>
        <w:tc>
          <w:tcPr>
            <w:tcW w:w="2832" w:type="dxa"/>
          </w:tcPr>
          <w:p w14:paraId="17008305" w14:textId="4811550C" w:rsidR="006C1AD0" w:rsidRPr="00A70DF4" w:rsidRDefault="006C1AD0" w:rsidP="006C1AD0">
            <w:pPr>
              <w:spacing w:before="120"/>
              <w:rPr>
                <w:sz w:val="20"/>
                <w:szCs w:val="20"/>
              </w:rPr>
            </w:pPr>
            <w:r w:rsidRPr="00A70DF4">
              <w:rPr>
                <w:sz w:val="20"/>
                <w:szCs w:val="20"/>
              </w:rPr>
              <w:t>MAC</w:t>
            </w:r>
          </w:p>
        </w:tc>
      </w:tr>
      <w:tr w:rsidR="00FB6FC6" w:rsidRPr="00A70DF4" w14:paraId="6BC86AD0" w14:textId="77777777" w:rsidTr="00854A87">
        <w:trPr>
          <w:cantSplit/>
        </w:trPr>
        <w:tc>
          <w:tcPr>
            <w:tcW w:w="2695" w:type="dxa"/>
          </w:tcPr>
          <w:p w14:paraId="494943D6" w14:textId="4A9668C0" w:rsidR="006C1AD0" w:rsidRPr="00A70DF4" w:rsidRDefault="006C1AD0" w:rsidP="006C1AD0">
            <w:pPr>
              <w:spacing w:before="120"/>
              <w:rPr>
                <w:sz w:val="20"/>
                <w:szCs w:val="20"/>
              </w:rPr>
            </w:pPr>
            <w:r w:rsidRPr="00A70DF4">
              <w:rPr>
                <w:sz w:val="20"/>
                <w:szCs w:val="20"/>
              </w:rPr>
              <w:t>multiplexing/demultiplexing of MAC SDUs into/from TB</w:t>
            </w:r>
          </w:p>
        </w:tc>
        <w:tc>
          <w:tcPr>
            <w:tcW w:w="1800" w:type="dxa"/>
          </w:tcPr>
          <w:p w14:paraId="1ABC3A91" w14:textId="41E41589" w:rsidR="006C1AD0" w:rsidRPr="00A70DF4" w:rsidRDefault="006C1AD0" w:rsidP="006C1AD0">
            <w:pPr>
              <w:spacing w:before="120"/>
              <w:rPr>
                <w:sz w:val="20"/>
                <w:szCs w:val="20"/>
              </w:rPr>
            </w:pPr>
            <w:r w:rsidRPr="00A70DF4">
              <w:rPr>
                <w:sz w:val="20"/>
                <w:szCs w:val="20"/>
              </w:rPr>
              <w:t>MAC</w:t>
            </w:r>
          </w:p>
        </w:tc>
        <w:tc>
          <w:tcPr>
            <w:tcW w:w="1980" w:type="dxa"/>
          </w:tcPr>
          <w:p w14:paraId="421F8DA4" w14:textId="78458FDE" w:rsidR="006C1AD0" w:rsidRPr="00A70DF4" w:rsidRDefault="006C1AD0" w:rsidP="006C1AD0">
            <w:pPr>
              <w:spacing w:before="120"/>
              <w:rPr>
                <w:sz w:val="20"/>
                <w:szCs w:val="20"/>
              </w:rPr>
            </w:pPr>
            <w:r w:rsidRPr="00A70DF4">
              <w:rPr>
                <w:sz w:val="20"/>
                <w:szCs w:val="20"/>
              </w:rPr>
              <w:t>Yes</w:t>
            </w:r>
          </w:p>
        </w:tc>
        <w:tc>
          <w:tcPr>
            <w:tcW w:w="2832" w:type="dxa"/>
          </w:tcPr>
          <w:p w14:paraId="4F89928F" w14:textId="5BF88DDE" w:rsidR="006C1AD0" w:rsidRPr="00A70DF4" w:rsidRDefault="006C1AD0" w:rsidP="006C1AD0">
            <w:pPr>
              <w:spacing w:before="120"/>
              <w:rPr>
                <w:sz w:val="20"/>
                <w:szCs w:val="20"/>
              </w:rPr>
            </w:pPr>
            <w:r w:rsidRPr="00A70DF4">
              <w:rPr>
                <w:sz w:val="20"/>
                <w:szCs w:val="20"/>
              </w:rPr>
              <w:t>MAC</w:t>
            </w:r>
          </w:p>
        </w:tc>
      </w:tr>
      <w:tr w:rsidR="00FB6FC6" w:rsidRPr="00A70DF4" w14:paraId="1C09C810" w14:textId="77777777" w:rsidTr="00854A87">
        <w:trPr>
          <w:cantSplit/>
        </w:trPr>
        <w:tc>
          <w:tcPr>
            <w:tcW w:w="2695" w:type="dxa"/>
          </w:tcPr>
          <w:p w14:paraId="02B698DD" w14:textId="6B547AE0" w:rsidR="006C1AD0" w:rsidRPr="00A70DF4" w:rsidRDefault="006C1AD0" w:rsidP="006C1AD0">
            <w:pPr>
              <w:spacing w:before="120"/>
              <w:rPr>
                <w:sz w:val="20"/>
                <w:szCs w:val="20"/>
              </w:rPr>
            </w:pPr>
            <w:r w:rsidRPr="00A70DF4">
              <w:rPr>
                <w:sz w:val="20"/>
                <w:szCs w:val="20"/>
              </w:rPr>
              <w:t>logical channel prioritization</w:t>
            </w:r>
          </w:p>
        </w:tc>
        <w:tc>
          <w:tcPr>
            <w:tcW w:w="1800" w:type="dxa"/>
          </w:tcPr>
          <w:p w14:paraId="32130DF5" w14:textId="7222953A" w:rsidR="006C1AD0" w:rsidRPr="00A70DF4" w:rsidRDefault="006C1AD0" w:rsidP="006C1AD0">
            <w:pPr>
              <w:spacing w:before="120"/>
              <w:rPr>
                <w:sz w:val="20"/>
                <w:szCs w:val="20"/>
              </w:rPr>
            </w:pPr>
            <w:r w:rsidRPr="00A70DF4">
              <w:rPr>
                <w:sz w:val="20"/>
                <w:szCs w:val="20"/>
              </w:rPr>
              <w:t>MAC</w:t>
            </w:r>
          </w:p>
        </w:tc>
        <w:tc>
          <w:tcPr>
            <w:tcW w:w="1980" w:type="dxa"/>
          </w:tcPr>
          <w:p w14:paraId="200B4846" w14:textId="365A4D32" w:rsidR="006C1AD0" w:rsidRPr="00A70DF4" w:rsidRDefault="006C1AD0" w:rsidP="006C1AD0">
            <w:pPr>
              <w:spacing w:before="120"/>
              <w:rPr>
                <w:sz w:val="20"/>
                <w:szCs w:val="20"/>
              </w:rPr>
            </w:pPr>
            <w:r w:rsidRPr="00A70DF4">
              <w:rPr>
                <w:sz w:val="20"/>
                <w:szCs w:val="20"/>
              </w:rPr>
              <w:t>Yes</w:t>
            </w:r>
          </w:p>
        </w:tc>
        <w:tc>
          <w:tcPr>
            <w:tcW w:w="2832" w:type="dxa"/>
          </w:tcPr>
          <w:p w14:paraId="6BE06EDB" w14:textId="696755B0" w:rsidR="006C1AD0" w:rsidRPr="00A70DF4" w:rsidRDefault="006C1AD0" w:rsidP="006C1AD0">
            <w:pPr>
              <w:spacing w:before="120"/>
              <w:rPr>
                <w:sz w:val="20"/>
                <w:szCs w:val="20"/>
              </w:rPr>
            </w:pPr>
            <w:r w:rsidRPr="00A70DF4">
              <w:rPr>
                <w:sz w:val="20"/>
                <w:szCs w:val="20"/>
              </w:rPr>
              <w:t>MAC</w:t>
            </w:r>
          </w:p>
        </w:tc>
      </w:tr>
      <w:tr w:rsidR="00FB6FC6" w:rsidRPr="00A70DF4" w14:paraId="72E0FB86" w14:textId="77777777" w:rsidTr="00854A87">
        <w:trPr>
          <w:cantSplit/>
        </w:trPr>
        <w:tc>
          <w:tcPr>
            <w:tcW w:w="2695" w:type="dxa"/>
          </w:tcPr>
          <w:p w14:paraId="3E4CD512" w14:textId="0D312109" w:rsidR="006C1AD0" w:rsidRPr="00A70DF4" w:rsidRDefault="006C1AD0" w:rsidP="006C1AD0">
            <w:pPr>
              <w:spacing w:before="120"/>
              <w:rPr>
                <w:sz w:val="20"/>
                <w:szCs w:val="20"/>
              </w:rPr>
            </w:pPr>
            <w:r w:rsidRPr="00A70DF4">
              <w:rPr>
                <w:sz w:val="20"/>
                <w:szCs w:val="20"/>
              </w:rPr>
              <w:t>BSR/DSR</w:t>
            </w:r>
          </w:p>
        </w:tc>
        <w:tc>
          <w:tcPr>
            <w:tcW w:w="1800" w:type="dxa"/>
          </w:tcPr>
          <w:p w14:paraId="2496E36A" w14:textId="2B6284A5" w:rsidR="006C1AD0" w:rsidRPr="00A70DF4" w:rsidRDefault="006C1AD0" w:rsidP="006C1AD0">
            <w:pPr>
              <w:spacing w:before="120"/>
              <w:rPr>
                <w:sz w:val="20"/>
                <w:szCs w:val="20"/>
              </w:rPr>
            </w:pPr>
            <w:r w:rsidRPr="00A70DF4">
              <w:rPr>
                <w:sz w:val="20"/>
                <w:szCs w:val="20"/>
              </w:rPr>
              <w:t>MAC</w:t>
            </w:r>
          </w:p>
        </w:tc>
        <w:tc>
          <w:tcPr>
            <w:tcW w:w="1980" w:type="dxa"/>
          </w:tcPr>
          <w:p w14:paraId="4B9F251C" w14:textId="4946DCBE" w:rsidR="006C1AD0" w:rsidRPr="00A70DF4" w:rsidRDefault="006C1AD0" w:rsidP="006C1AD0">
            <w:pPr>
              <w:spacing w:before="120"/>
              <w:rPr>
                <w:sz w:val="20"/>
                <w:szCs w:val="20"/>
              </w:rPr>
            </w:pPr>
            <w:r w:rsidRPr="00A70DF4">
              <w:rPr>
                <w:sz w:val="20"/>
                <w:szCs w:val="20"/>
              </w:rPr>
              <w:t>Yes</w:t>
            </w:r>
          </w:p>
        </w:tc>
        <w:tc>
          <w:tcPr>
            <w:tcW w:w="2832" w:type="dxa"/>
          </w:tcPr>
          <w:p w14:paraId="335F8794" w14:textId="3C4F2B30" w:rsidR="006C1AD0" w:rsidRPr="00A70DF4" w:rsidRDefault="006C1AD0" w:rsidP="006C1AD0">
            <w:pPr>
              <w:spacing w:before="120"/>
              <w:rPr>
                <w:sz w:val="20"/>
                <w:szCs w:val="20"/>
              </w:rPr>
            </w:pPr>
            <w:r w:rsidRPr="00A70DF4">
              <w:rPr>
                <w:sz w:val="20"/>
                <w:szCs w:val="20"/>
              </w:rPr>
              <w:t>MAC</w:t>
            </w:r>
          </w:p>
        </w:tc>
      </w:tr>
    </w:tbl>
    <w:p w14:paraId="73EC41BD" w14:textId="4F405CA4" w:rsidR="001643B3" w:rsidRPr="00A70DF4" w:rsidRDefault="00205A50" w:rsidP="004638B4">
      <w:pPr>
        <w:spacing w:before="240"/>
        <w:rPr>
          <w:b/>
          <w:bCs/>
          <w:sz w:val="20"/>
          <w:szCs w:val="20"/>
        </w:rPr>
      </w:pPr>
      <w:bookmarkStart w:id="23" w:name="OLE_LINK30"/>
      <w:bookmarkEnd w:id="22"/>
      <w:r w:rsidRPr="00A70DF4">
        <w:rPr>
          <w:b/>
          <w:bCs/>
          <w:sz w:val="20"/>
          <w:szCs w:val="20"/>
        </w:rPr>
        <w:t xml:space="preserve">Proposal 1. RAN2 </w:t>
      </w:r>
      <w:proofErr w:type="gramStart"/>
      <w:r w:rsidRPr="00A70DF4">
        <w:rPr>
          <w:b/>
          <w:bCs/>
          <w:sz w:val="20"/>
          <w:szCs w:val="20"/>
        </w:rPr>
        <w:t>study</w:t>
      </w:r>
      <w:proofErr w:type="gramEnd"/>
      <w:r w:rsidRPr="00A70DF4">
        <w:rPr>
          <w:b/>
          <w:bCs/>
          <w:sz w:val="20"/>
          <w:szCs w:val="20"/>
        </w:rPr>
        <w:t xml:space="preserve"> the essential user plane functions</w:t>
      </w:r>
      <w:r w:rsidR="00D86EEB" w:rsidRPr="00A70DF4">
        <w:rPr>
          <w:b/>
          <w:bCs/>
          <w:sz w:val="20"/>
          <w:szCs w:val="20"/>
        </w:rPr>
        <w:t xml:space="preserve"> described </w:t>
      </w:r>
      <w:r w:rsidR="00395FAC" w:rsidRPr="00A70DF4">
        <w:rPr>
          <w:b/>
          <w:bCs/>
          <w:sz w:val="20"/>
          <w:szCs w:val="20"/>
        </w:rPr>
        <w:t>in Table 1</w:t>
      </w:r>
      <w:r w:rsidR="00D86EEB" w:rsidRPr="00A70DF4">
        <w:rPr>
          <w:b/>
          <w:bCs/>
          <w:sz w:val="20"/>
          <w:szCs w:val="20"/>
        </w:rPr>
        <w:t xml:space="preserve">, </w:t>
      </w:r>
      <w:proofErr w:type="gramStart"/>
      <w:r w:rsidR="00452430" w:rsidRPr="00A70DF4">
        <w:rPr>
          <w:b/>
          <w:bCs/>
          <w:sz w:val="20"/>
          <w:szCs w:val="20"/>
        </w:rPr>
        <w:t>determine</w:t>
      </w:r>
      <w:proofErr w:type="gramEnd"/>
      <w:r w:rsidR="002623BB" w:rsidRPr="00A70DF4">
        <w:rPr>
          <w:b/>
          <w:bCs/>
          <w:sz w:val="20"/>
          <w:szCs w:val="20"/>
        </w:rPr>
        <w:t xml:space="preserve"> whether they should be applicable to 6GR</w:t>
      </w:r>
      <w:r w:rsidR="00772492" w:rsidRPr="00A70DF4">
        <w:rPr>
          <w:b/>
          <w:bCs/>
          <w:sz w:val="20"/>
          <w:szCs w:val="20"/>
        </w:rPr>
        <w:t>,</w:t>
      </w:r>
      <w:r w:rsidR="002623BB" w:rsidRPr="00A70DF4">
        <w:rPr>
          <w:b/>
          <w:bCs/>
          <w:sz w:val="20"/>
          <w:szCs w:val="20"/>
        </w:rPr>
        <w:t xml:space="preserve"> respectively, and</w:t>
      </w:r>
      <w:r w:rsidR="003A7FB5" w:rsidRPr="00A70DF4">
        <w:rPr>
          <w:b/>
          <w:bCs/>
          <w:sz w:val="20"/>
          <w:szCs w:val="20"/>
        </w:rPr>
        <w:t xml:space="preserve"> </w:t>
      </w:r>
      <w:proofErr w:type="gramStart"/>
      <w:r w:rsidR="003A7FB5" w:rsidRPr="00A70DF4">
        <w:rPr>
          <w:b/>
          <w:bCs/>
          <w:sz w:val="20"/>
          <w:szCs w:val="20"/>
        </w:rPr>
        <w:t>take</w:t>
      </w:r>
      <w:proofErr w:type="gramEnd"/>
      <w:r w:rsidR="003A7FB5" w:rsidRPr="00A70DF4">
        <w:rPr>
          <w:b/>
          <w:bCs/>
          <w:sz w:val="20"/>
          <w:szCs w:val="20"/>
        </w:rPr>
        <w:t xml:space="preserve"> those applicable functions into consideration when designing </w:t>
      </w:r>
      <w:r w:rsidR="004638B4" w:rsidRPr="00A70DF4">
        <w:rPr>
          <w:b/>
          <w:bCs/>
          <w:sz w:val="20"/>
          <w:szCs w:val="20"/>
        </w:rPr>
        <w:t xml:space="preserve">6GR user plane architecture and protocol </w:t>
      </w:r>
      <w:r w:rsidR="0055467B">
        <w:rPr>
          <w:b/>
          <w:bCs/>
          <w:sz w:val="20"/>
          <w:szCs w:val="20"/>
        </w:rPr>
        <w:t>design</w:t>
      </w:r>
      <w:r w:rsidR="004638B4" w:rsidRPr="00A70DF4">
        <w:rPr>
          <w:b/>
          <w:bCs/>
          <w:sz w:val="20"/>
          <w:szCs w:val="20"/>
        </w:rPr>
        <w:t>.</w:t>
      </w:r>
    </w:p>
    <w:p w14:paraId="0868FD1B" w14:textId="21DE3C5B" w:rsidR="0002731A" w:rsidRDefault="0007163E" w:rsidP="00004353">
      <w:pPr>
        <w:pStyle w:val="Heading2"/>
      </w:pPr>
      <w:bookmarkStart w:id="24" w:name="OLE_LINK8"/>
      <w:bookmarkStart w:id="25" w:name="OLE_LINK26"/>
      <w:bookmarkEnd w:id="13"/>
      <w:bookmarkEnd w:id="23"/>
      <w:r>
        <w:t>On u</w:t>
      </w:r>
      <w:r w:rsidR="0002731A">
        <w:t>ser plane architecture</w:t>
      </w:r>
      <w:r w:rsidR="009125B4">
        <w:t xml:space="preserve"> and protocol </w:t>
      </w:r>
      <w:r w:rsidR="0055467B">
        <w:t>design</w:t>
      </w:r>
    </w:p>
    <w:p w14:paraId="0135144E" w14:textId="4A6325A4" w:rsidR="009125B4" w:rsidRPr="00A70DF4" w:rsidRDefault="00C2300F" w:rsidP="009125B4">
      <w:pPr>
        <w:rPr>
          <w:sz w:val="20"/>
          <w:szCs w:val="20"/>
        </w:rPr>
      </w:pPr>
      <w:r>
        <w:rPr>
          <w:sz w:val="20"/>
          <w:szCs w:val="20"/>
        </w:rPr>
        <w:t xml:space="preserve">The KPIs for 6GR, especially </w:t>
      </w:r>
      <w:r w:rsidR="00A0279A">
        <w:rPr>
          <w:sz w:val="20"/>
          <w:szCs w:val="20"/>
        </w:rPr>
        <w:t xml:space="preserve">as related to the peak data rates, throughputs, and latency, are expected to be more </w:t>
      </w:r>
      <w:r w:rsidR="00A50D2C">
        <w:rPr>
          <w:sz w:val="20"/>
          <w:szCs w:val="20"/>
        </w:rPr>
        <w:t>demanding</w:t>
      </w:r>
      <w:r w:rsidR="00A0279A">
        <w:rPr>
          <w:sz w:val="20"/>
          <w:szCs w:val="20"/>
        </w:rPr>
        <w:t xml:space="preserve"> </w:t>
      </w:r>
      <w:r w:rsidR="00023563">
        <w:rPr>
          <w:sz w:val="20"/>
          <w:szCs w:val="20"/>
        </w:rPr>
        <w:t xml:space="preserve">than those for 5G NR. </w:t>
      </w:r>
      <w:r w:rsidR="00F30889">
        <w:rPr>
          <w:sz w:val="20"/>
          <w:szCs w:val="20"/>
        </w:rPr>
        <w:t>I</w:t>
      </w:r>
      <w:r w:rsidR="00023563">
        <w:rPr>
          <w:sz w:val="20"/>
          <w:szCs w:val="20"/>
        </w:rPr>
        <w:t>t is important to</w:t>
      </w:r>
      <w:r w:rsidR="00A0279A">
        <w:rPr>
          <w:sz w:val="20"/>
          <w:szCs w:val="20"/>
        </w:rPr>
        <w:t xml:space="preserve"> </w:t>
      </w:r>
      <w:r w:rsidR="00725159">
        <w:rPr>
          <w:sz w:val="20"/>
          <w:szCs w:val="20"/>
        </w:rPr>
        <w:t xml:space="preserve">further </w:t>
      </w:r>
      <w:r w:rsidR="00023563">
        <w:rPr>
          <w:sz w:val="20"/>
          <w:szCs w:val="20"/>
        </w:rPr>
        <w:t>s</w:t>
      </w:r>
      <w:r w:rsidR="009125B4" w:rsidRPr="00A70DF4">
        <w:rPr>
          <w:sz w:val="20"/>
          <w:szCs w:val="20"/>
        </w:rPr>
        <w:t>treamlin</w:t>
      </w:r>
      <w:r w:rsidR="00AB03A9">
        <w:rPr>
          <w:sz w:val="20"/>
          <w:szCs w:val="20"/>
        </w:rPr>
        <w:t>e</w:t>
      </w:r>
      <w:r w:rsidR="009125B4" w:rsidRPr="00A70DF4">
        <w:rPr>
          <w:sz w:val="20"/>
          <w:szCs w:val="20"/>
        </w:rPr>
        <w:t xml:space="preserve"> the user plane protocols to enabl</w:t>
      </w:r>
      <w:r w:rsidR="00F0116F">
        <w:rPr>
          <w:sz w:val="20"/>
          <w:szCs w:val="20"/>
        </w:rPr>
        <w:t>e</w:t>
      </w:r>
      <w:r w:rsidR="009125B4" w:rsidRPr="00A70DF4">
        <w:rPr>
          <w:sz w:val="20"/>
          <w:szCs w:val="20"/>
        </w:rPr>
        <w:t xml:space="preserve"> more </w:t>
      </w:r>
      <w:r w:rsidR="00B530DC">
        <w:rPr>
          <w:sz w:val="20"/>
          <w:szCs w:val="20"/>
        </w:rPr>
        <w:t>complexity-effective</w:t>
      </w:r>
      <w:r w:rsidR="009125B4" w:rsidRPr="00A70DF4">
        <w:rPr>
          <w:sz w:val="20"/>
          <w:szCs w:val="20"/>
        </w:rPr>
        <w:t xml:space="preserve"> implementations.</w:t>
      </w:r>
    </w:p>
    <w:p w14:paraId="0F150ED6" w14:textId="58A7DA85" w:rsidR="00926C90" w:rsidRPr="00A70DF4" w:rsidRDefault="00926C90" w:rsidP="009125B4">
      <w:pPr>
        <w:rPr>
          <w:sz w:val="20"/>
          <w:szCs w:val="20"/>
        </w:rPr>
      </w:pPr>
      <w:r w:rsidRPr="00A70DF4">
        <w:rPr>
          <w:sz w:val="20"/>
          <w:szCs w:val="20"/>
        </w:rPr>
        <w:t xml:space="preserve">Take the </w:t>
      </w:r>
      <w:r w:rsidR="007660F3">
        <w:rPr>
          <w:sz w:val="20"/>
          <w:szCs w:val="20"/>
        </w:rPr>
        <w:t xml:space="preserve">5G </w:t>
      </w:r>
      <w:r w:rsidRPr="00A70DF4">
        <w:rPr>
          <w:sz w:val="20"/>
          <w:szCs w:val="20"/>
        </w:rPr>
        <w:t xml:space="preserve">SDAP layer for example, </w:t>
      </w:r>
      <w:r w:rsidR="004D342F" w:rsidRPr="00A70DF4">
        <w:rPr>
          <w:sz w:val="20"/>
          <w:szCs w:val="20"/>
        </w:rPr>
        <w:t>the re</w:t>
      </w:r>
      <w:r w:rsidR="00BE60D3" w:rsidRPr="00A70DF4">
        <w:rPr>
          <w:sz w:val="20"/>
          <w:szCs w:val="20"/>
        </w:rPr>
        <w:t xml:space="preserve">flective QoS flow to DRB mapping for UL has </w:t>
      </w:r>
      <w:r w:rsidR="008A2AF1" w:rsidRPr="00A70DF4">
        <w:rPr>
          <w:sz w:val="20"/>
          <w:szCs w:val="20"/>
        </w:rPr>
        <w:t>increased processing requirement on the UEs sign</w:t>
      </w:r>
      <w:r w:rsidR="00B638FC" w:rsidRPr="00A70DF4">
        <w:rPr>
          <w:sz w:val="20"/>
          <w:szCs w:val="20"/>
        </w:rPr>
        <w:t>ificantly with very limited gain</w:t>
      </w:r>
      <w:r w:rsidR="00052038" w:rsidRPr="00A70DF4">
        <w:rPr>
          <w:sz w:val="20"/>
          <w:szCs w:val="20"/>
        </w:rPr>
        <w:t xml:space="preserve"> and hence </w:t>
      </w:r>
      <w:r w:rsidR="001702D3" w:rsidRPr="00A70DF4">
        <w:rPr>
          <w:sz w:val="20"/>
          <w:szCs w:val="20"/>
        </w:rPr>
        <w:t>should</w:t>
      </w:r>
      <w:r w:rsidR="00052038" w:rsidRPr="00A70DF4">
        <w:rPr>
          <w:sz w:val="20"/>
          <w:szCs w:val="20"/>
        </w:rPr>
        <w:t xml:space="preserve"> </w:t>
      </w:r>
      <w:r w:rsidR="006E08E3">
        <w:rPr>
          <w:sz w:val="20"/>
          <w:szCs w:val="20"/>
        </w:rPr>
        <w:t xml:space="preserve">not </w:t>
      </w:r>
      <w:r w:rsidR="00052038" w:rsidRPr="00A70DF4">
        <w:rPr>
          <w:sz w:val="20"/>
          <w:szCs w:val="20"/>
        </w:rPr>
        <w:t xml:space="preserve">be </w:t>
      </w:r>
      <w:r w:rsidR="006E08E3">
        <w:rPr>
          <w:sz w:val="20"/>
          <w:szCs w:val="20"/>
        </w:rPr>
        <w:t>considered for</w:t>
      </w:r>
      <w:r w:rsidR="00052038" w:rsidRPr="00A70DF4">
        <w:rPr>
          <w:sz w:val="20"/>
          <w:szCs w:val="20"/>
        </w:rPr>
        <w:t xml:space="preserve"> 6GR. The remaining two key functions of </w:t>
      </w:r>
      <w:r w:rsidR="002659D9">
        <w:rPr>
          <w:sz w:val="20"/>
          <w:szCs w:val="20"/>
        </w:rPr>
        <w:t xml:space="preserve">the </w:t>
      </w:r>
      <w:r w:rsidR="001729F6">
        <w:rPr>
          <w:sz w:val="20"/>
          <w:szCs w:val="20"/>
        </w:rPr>
        <w:t xml:space="preserve">5G </w:t>
      </w:r>
      <w:r w:rsidR="00052038" w:rsidRPr="00A70DF4">
        <w:rPr>
          <w:sz w:val="20"/>
          <w:szCs w:val="20"/>
        </w:rPr>
        <w:t xml:space="preserve">SDAP </w:t>
      </w:r>
      <w:r w:rsidR="002659D9">
        <w:rPr>
          <w:sz w:val="20"/>
          <w:szCs w:val="20"/>
        </w:rPr>
        <w:t xml:space="preserve">layer </w:t>
      </w:r>
      <w:r w:rsidR="00052038" w:rsidRPr="00A70DF4">
        <w:rPr>
          <w:sz w:val="20"/>
          <w:szCs w:val="20"/>
        </w:rPr>
        <w:t xml:space="preserve">can then </w:t>
      </w:r>
      <w:r w:rsidR="00E56E06" w:rsidRPr="00A70DF4">
        <w:rPr>
          <w:sz w:val="20"/>
          <w:szCs w:val="20"/>
        </w:rPr>
        <w:t>be</w:t>
      </w:r>
      <w:r w:rsidR="00052038" w:rsidRPr="00A70DF4">
        <w:rPr>
          <w:sz w:val="20"/>
          <w:szCs w:val="20"/>
        </w:rPr>
        <w:t xml:space="preserve"> moved into </w:t>
      </w:r>
      <w:r w:rsidR="00201042">
        <w:rPr>
          <w:sz w:val="20"/>
          <w:szCs w:val="20"/>
        </w:rPr>
        <w:t>a</w:t>
      </w:r>
      <w:r w:rsidR="00052038" w:rsidRPr="00A70DF4">
        <w:rPr>
          <w:sz w:val="20"/>
          <w:szCs w:val="20"/>
        </w:rPr>
        <w:t xml:space="preserve"> </w:t>
      </w:r>
      <w:r w:rsidR="001729F6">
        <w:rPr>
          <w:sz w:val="20"/>
          <w:szCs w:val="20"/>
        </w:rPr>
        <w:t xml:space="preserve">6G </w:t>
      </w:r>
      <w:r w:rsidR="00052038" w:rsidRPr="00A70DF4">
        <w:rPr>
          <w:sz w:val="20"/>
          <w:szCs w:val="20"/>
        </w:rPr>
        <w:t>PDCP</w:t>
      </w:r>
      <w:r w:rsidR="00F560B3">
        <w:rPr>
          <w:sz w:val="20"/>
          <w:szCs w:val="20"/>
        </w:rPr>
        <w:t>-like</w:t>
      </w:r>
      <w:r w:rsidR="003C5792">
        <w:rPr>
          <w:sz w:val="20"/>
          <w:szCs w:val="20"/>
        </w:rPr>
        <w:t xml:space="preserve"> layer</w:t>
      </w:r>
      <w:r w:rsidR="00E17846">
        <w:rPr>
          <w:sz w:val="20"/>
          <w:szCs w:val="20"/>
        </w:rPr>
        <w:t>, which may be an enhanced PDPC</w:t>
      </w:r>
      <w:r w:rsidR="00234C0F" w:rsidRPr="00234C0F">
        <w:rPr>
          <w:sz w:val="20"/>
          <w:szCs w:val="20"/>
        </w:rPr>
        <w:t xml:space="preserve"> </w:t>
      </w:r>
      <w:r w:rsidR="00234C0F">
        <w:rPr>
          <w:sz w:val="20"/>
          <w:szCs w:val="20"/>
        </w:rPr>
        <w:t>layer or a combined PDCP/RLC</w:t>
      </w:r>
      <w:r w:rsidR="00052038" w:rsidRPr="00A70DF4">
        <w:rPr>
          <w:sz w:val="20"/>
          <w:szCs w:val="20"/>
        </w:rPr>
        <w:t xml:space="preserve"> layer</w:t>
      </w:r>
      <w:r w:rsidR="001C6A6F" w:rsidRPr="00A70DF4">
        <w:rPr>
          <w:sz w:val="20"/>
          <w:szCs w:val="20"/>
        </w:rPr>
        <w:t>.</w:t>
      </w:r>
    </w:p>
    <w:p w14:paraId="6BEEA9E8" w14:textId="3A770745" w:rsidR="00702C06" w:rsidRPr="00A70DF4" w:rsidRDefault="00702C06" w:rsidP="009125B4">
      <w:pPr>
        <w:rPr>
          <w:b/>
          <w:bCs/>
          <w:sz w:val="20"/>
          <w:szCs w:val="20"/>
        </w:rPr>
      </w:pPr>
      <w:bookmarkStart w:id="26" w:name="OLE_LINK32"/>
      <w:r w:rsidRPr="00A70DF4">
        <w:rPr>
          <w:b/>
          <w:bCs/>
          <w:sz w:val="20"/>
          <w:szCs w:val="20"/>
        </w:rPr>
        <w:t xml:space="preserve">Proposal 2. RAN study </w:t>
      </w:r>
      <w:r w:rsidR="0075156C">
        <w:rPr>
          <w:b/>
          <w:bCs/>
          <w:sz w:val="20"/>
          <w:szCs w:val="20"/>
        </w:rPr>
        <w:t xml:space="preserve">excluding </w:t>
      </w:r>
      <w:r w:rsidR="00B83B33">
        <w:rPr>
          <w:b/>
          <w:bCs/>
          <w:sz w:val="20"/>
          <w:szCs w:val="20"/>
        </w:rPr>
        <w:t>a</w:t>
      </w:r>
      <w:r w:rsidRPr="00A70DF4">
        <w:rPr>
          <w:b/>
          <w:bCs/>
          <w:sz w:val="20"/>
          <w:szCs w:val="20"/>
        </w:rPr>
        <w:t xml:space="preserve"> </w:t>
      </w:r>
      <w:r w:rsidR="008767A4" w:rsidRPr="00A70DF4">
        <w:rPr>
          <w:b/>
          <w:bCs/>
          <w:sz w:val="20"/>
          <w:szCs w:val="20"/>
        </w:rPr>
        <w:t xml:space="preserve">SDAP layer </w:t>
      </w:r>
      <w:r w:rsidR="000F0AD6">
        <w:rPr>
          <w:b/>
          <w:bCs/>
          <w:sz w:val="20"/>
          <w:szCs w:val="20"/>
        </w:rPr>
        <w:t>in</w:t>
      </w:r>
      <w:r w:rsidR="00395FAC" w:rsidRPr="00A70DF4">
        <w:rPr>
          <w:b/>
          <w:bCs/>
          <w:sz w:val="20"/>
          <w:szCs w:val="20"/>
        </w:rPr>
        <w:t xml:space="preserve"> 6GR </w:t>
      </w:r>
      <w:r w:rsidR="00CF55B5">
        <w:rPr>
          <w:b/>
          <w:bCs/>
          <w:sz w:val="20"/>
          <w:szCs w:val="20"/>
        </w:rPr>
        <w:t>user plane and</w:t>
      </w:r>
      <w:r w:rsidR="001A575F" w:rsidRPr="00A70DF4">
        <w:rPr>
          <w:b/>
          <w:bCs/>
          <w:sz w:val="20"/>
          <w:szCs w:val="20"/>
        </w:rPr>
        <w:t xml:space="preserve"> moving the remaining necessary </w:t>
      </w:r>
      <w:r w:rsidR="00395FAC" w:rsidRPr="00A70DF4">
        <w:rPr>
          <w:b/>
          <w:bCs/>
          <w:sz w:val="20"/>
          <w:szCs w:val="20"/>
        </w:rPr>
        <w:t xml:space="preserve">functions </w:t>
      </w:r>
      <w:r w:rsidR="00CF55B5">
        <w:rPr>
          <w:b/>
          <w:bCs/>
          <w:sz w:val="20"/>
          <w:szCs w:val="20"/>
        </w:rPr>
        <w:t xml:space="preserve">in </w:t>
      </w:r>
      <w:r w:rsidR="00E55296">
        <w:rPr>
          <w:b/>
          <w:bCs/>
          <w:sz w:val="20"/>
          <w:szCs w:val="20"/>
        </w:rPr>
        <w:t xml:space="preserve">the </w:t>
      </w:r>
      <w:r w:rsidR="00CF55B5">
        <w:rPr>
          <w:b/>
          <w:bCs/>
          <w:sz w:val="20"/>
          <w:szCs w:val="20"/>
        </w:rPr>
        <w:t xml:space="preserve">5G SDAP layer </w:t>
      </w:r>
      <w:r w:rsidR="008767A4" w:rsidRPr="00A70DF4">
        <w:rPr>
          <w:b/>
          <w:bCs/>
          <w:sz w:val="20"/>
          <w:szCs w:val="20"/>
        </w:rPr>
        <w:t xml:space="preserve">into </w:t>
      </w:r>
      <w:r w:rsidR="003C5792">
        <w:rPr>
          <w:b/>
          <w:bCs/>
          <w:sz w:val="20"/>
          <w:szCs w:val="20"/>
        </w:rPr>
        <w:t>a</w:t>
      </w:r>
      <w:r w:rsidR="00395FAC" w:rsidRPr="00A70DF4">
        <w:rPr>
          <w:b/>
          <w:bCs/>
          <w:sz w:val="20"/>
          <w:szCs w:val="20"/>
        </w:rPr>
        <w:t xml:space="preserve"> </w:t>
      </w:r>
      <w:r w:rsidR="00CF55B5">
        <w:rPr>
          <w:b/>
          <w:bCs/>
          <w:sz w:val="20"/>
          <w:szCs w:val="20"/>
        </w:rPr>
        <w:t xml:space="preserve">6G </w:t>
      </w:r>
      <w:r w:rsidR="008767A4" w:rsidRPr="00A70DF4">
        <w:rPr>
          <w:b/>
          <w:bCs/>
          <w:sz w:val="20"/>
          <w:szCs w:val="20"/>
        </w:rPr>
        <w:t>PDCP</w:t>
      </w:r>
      <w:r w:rsidR="009812C5">
        <w:rPr>
          <w:b/>
          <w:bCs/>
          <w:sz w:val="20"/>
          <w:szCs w:val="20"/>
        </w:rPr>
        <w:t>-like</w:t>
      </w:r>
      <w:r w:rsidR="008767A4" w:rsidRPr="00A70DF4">
        <w:rPr>
          <w:b/>
          <w:bCs/>
          <w:sz w:val="20"/>
          <w:szCs w:val="20"/>
        </w:rPr>
        <w:t xml:space="preserve"> layer.</w:t>
      </w:r>
    </w:p>
    <w:bookmarkEnd w:id="26"/>
    <w:p w14:paraId="74B8C6FB" w14:textId="3CB3606F" w:rsidR="001A5C0F" w:rsidRPr="005A02C3" w:rsidRDefault="00E56E06" w:rsidP="009125B4">
      <w:pPr>
        <w:rPr>
          <w:sz w:val="20"/>
          <w:szCs w:val="20"/>
        </w:rPr>
      </w:pPr>
      <w:r w:rsidRPr="00A70DF4">
        <w:rPr>
          <w:sz w:val="20"/>
          <w:szCs w:val="20"/>
        </w:rPr>
        <w:t>For another example, t</w:t>
      </w:r>
      <w:r w:rsidR="001C6A6F" w:rsidRPr="00A70DF4">
        <w:rPr>
          <w:sz w:val="20"/>
          <w:szCs w:val="20"/>
        </w:rPr>
        <w:t>here are more than one types of error correction mechanism</w:t>
      </w:r>
      <w:r w:rsidR="00DA1FC1" w:rsidRPr="00A70DF4">
        <w:rPr>
          <w:sz w:val="20"/>
          <w:szCs w:val="20"/>
        </w:rPr>
        <w:t>s</w:t>
      </w:r>
      <w:r w:rsidR="00B52C2E" w:rsidRPr="00A70DF4">
        <w:rPr>
          <w:sz w:val="20"/>
          <w:szCs w:val="20"/>
        </w:rPr>
        <w:t xml:space="preserve"> being specified at various communication protocol layers</w:t>
      </w:r>
      <w:r w:rsidR="004A1FE8">
        <w:rPr>
          <w:sz w:val="20"/>
          <w:szCs w:val="20"/>
        </w:rPr>
        <w:t xml:space="preserve"> today</w:t>
      </w:r>
      <w:r w:rsidR="00501423" w:rsidRPr="00A70DF4">
        <w:rPr>
          <w:sz w:val="20"/>
          <w:szCs w:val="20"/>
        </w:rPr>
        <w:t>, f</w:t>
      </w:r>
      <w:r w:rsidR="001C6A6F" w:rsidRPr="00A70DF4">
        <w:rPr>
          <w:sz w:val="20"/>
          <w:szCs w:val="20"/>
        </w:rPr>
        <w:t xml:space="preserve">or example, HARQ in MAC, ARQ in RLC, </w:t>
      </w:r>
      <w:r w:rsidR="00BF5EC9" w:rsidRPr="00A70DF4">
        <w:rPr>
          <w:sz w:val="20"/>
          <w:szCs w:val="20"/>
        </w:rPr>
        <w:t xml:space="preserve">PDCP retransmission in PDCP. </w:t>
      </w:r>
      <w:r w:rsidR="00B15EF9" w:rsidRPr="00A70DF4">
        <w:rPr>
          <w:sz w:val="20"/>
          <w:szCs w:val="20"/>
        </w:rPr>
        <w:t>For some applications</w:t>
      </w:r>
      <w:r w:rsidR="00BF5EC9" w:rsidRPr="00A70DF4">
        <w:rPr>
          <w:sz w:val="20"/>
          <w:szCs w:val="20"/>
        </w:rPr>
        <w:t xml:space="preserve">, </w:t>
      </w:r>
      <w:r w:rsidR="00B15EF9" w:rsidRPr="00A70DF4">
        <w:rPr>
          <w:sz w:val="20"/>
          <w:szCs w:val="20"/>
        </w:rPr>
        <w:t xml:space="preserve">the </w:t>
      </w:r>
      <w:r w:rsidR="008B7B06" w:rsidRPr="00A70DF4">
        <w:rPr>
          <w:sz w:val="20"/>
          <w:szCs w:val="20"/>
        </w:rPr>
        <w:t>higher</w:t>
      </w:r>
      <w:r w:rsidR="00BF5EC9" w:rsidRPr="00A70DF4">
        <w:rPr>
          <w:sz w:val="20"/>
          <w:szCs w:val="20"/>
        </w:rPr>
        <w:t xml:space="preserve"> layers </w:t>
      </w:r>
      <w:r w:rsidR="00B15EF9" w:rsidRPr="00A70DF4">
        <w:rPr>
          <w:sz w:val="20"/>
          <w:szCs w:val="20"/>
        </w:rPr>
        <w:t>can further</w:t>
      </w:r>
      <w:r w:rsidR="00BF5EC9" w:rsidRPr="00A70DF4">
        <w:rPr>
          <w:sz w:val="20"/>
          <w:szCs w:val="20"/>
        </w:rPr>
        <w:t xml:space="preserve"> support </w:t>
      </w:r>
      <w:r w:rsidR="002A2066" w:rsidRPr="00A70DF4">
        <w:rPr>
          <w:sz w:val="20"/>
          <w:szCs w:val="20"/>
        </w:rPr>
        <w:t>E2E error correction</w:t>
      </w:r>
      <w:r w:rsidR="00D650DB" w:rsidRPr="00A70DF4">
        <w:rPr>
          <w:sz w:val="20"/>
          <w:szCs w:val="20"/>
        </w:rPr>
        <w:t>, e.g.,</w:t>
      </w:r>
      <w:r w:rsidR="002A2066" w:rsidRPr="00A70DF4">
        <w:rPr>
          <w:sz w:val="20"/>
          <w:szCs w:val="20"/>
        </w:rPr>
        <w:t xml:space="preserve"> through TCP </w:t>
      </w:r>
      <w:r w:rsidR="00DF7850" w:rsidRPr="00A70DF4">
        <w:rPr>
          <w:sz w:val="20"/>
          <w:szCs w:val="20"/>
        </w:rPr>
        <w:t>retransmission</w:t>
      </w:r>
      <w:r w:rsidR="006206DD" w:rsidRPr="00A70DF4">
        <w:rPr>
          <w:sz w:val="20"/>
          <w:szCs w:val="20"/>
        </w:rPr>
        <w:t>,</w:t>
      </w:r>
      <w:r w:rsidR="002A2066" w:rsidRPr="00A70DF4">
        <w:rPr>
          <w:sz w:val="20"/>
          <w:szCs w:val="20"/>
        </w:rPr>
        <w:t xml:space="preserve"> </w:t>
      </w:r>
      <w:r w:rsidR="008358D1" w:rsidRPr="00A70DF4">
        <w:rPr>
          <w:sz w:val="20"/>
          <w:szCs w:val="20"/>
        </w:rPr>
        <w:t xml:space="preserve">RTP retransmission, </w:t>
      </w:r>
      <w:r w:rsidR="002A2066" w:rsidRPr="00A70DF4">
        <w:rPr>
          <w:sz w:val="20"/>
          <w:szCs w:val="20"/>
        </w:rPr>
        <w:t xml:space="preserve">application layer forward error </w:t>
      </w:r>
      <w:r w:rsidR="00422E24" w:rsidRPr="00A70DF4">
        <w:rPr>
          <w:sz w:val="20"/>
          <w:szCs w:val="20"/>
        </w:rPr>
        <w:t>correction (AL-FEC)</w:t>
      </w:r>
      <w:r w:rsidR="006206DD" w:rsidRPr="00A70DF4">
        <w:rPr>
          <w:sz w:val="20"/>
          <w:szCs w:val="20"/>
        </w:rPr>
        <w:t>, etc</w:t>
      </w:r>
      <w:r w:rsidR="00385510" w:rsidRPr="00A70DF4">
        <w:rPr>
          <w:sz w:val="20"/>
          <w:szCs w:val="20"/>
        </w:rPr>
        <w:t>.</w:t>
      </w:r>
      <w:r w:rsidR="0090638C" w:rsidRPr="00A70DF4">
        <w:rPr>
          <w:sz w:val="20"/>
          <w:szCs w:val="20"/>
        </w:rPr>
        <w:t xml:space="preserve"> These various error correction mechanisms, when used at the same time, may interact with one and another in </w:t>
      </w:r>
      <w:r w:rsidR="001339B6" w:rsidRPr="00A70DF4">
        <w:rPr>
          <w:sz w:val="20"/>
          <w:szCs w:val="20"/>
        </w:rPr>
        <w:t>a way that negatively affect</w:t>
      </w:r>
      <w:r w:rsidR="00302211" w:rsidRPr="00A70DF4">
        <w:rPr>
          <w:sz w:val="20"/>
          <w:szCs w:val="20"/>
        </w:rPr>
        <w:t>s</w:t>
      </w:r>
      <w:r w:rsidR="001339B6" w:rsidRPr="00A70DF4">
        <w:rPr>
          <w:sz w:val="20"/>
          <w:szCs w:val="20"/>
        </w:rPr>
        <w:t xml:space="preserve"> the </w:t>
      </w:r>
      <w:r w:rsidR="00330790">
        <w:rPr>
          <w:sz w:val="20"/>
          <w:szCs w:val="20"/>
        </w:rPr>
        <w:t xml:space="preserve">overall </w:t>
      </w:r>
      <w:r w:rsidR="007238E1" w:rsidRPr="00A70DF4">
        <w:rPr>
          <w:sz w:val="20"/>
          <w:szCs w:val="20"/>
        </w:rPr>
        <w:t xml:space="preserve">efficiency </w:t>
      </w:r>
      <w:r w:rsidR="00330790">
        <w:rPr>
          <w:sz w:val="20"/>
          <w:szCs w:val="20"/>
        </w:rPr>
        <w:t xml:space="preserve">and </w:t>
      </w:r>
      <w:r w:rsidR="001339B6" w:rsidRPr="00A70DF4">
        <w:rPr>
          <w:sz w:val="20"/>
          <w:szCs w:val="20"/>
        </w:rPr>
        <w:t>eff</w:t>
      </w:r>
      <w:r w:rsidR="00DD789F" w:rsidRPr="00A70DF4">
        <w:rPr>
          <w:sz w:val="20"/>
          <w:szCs w:val="20"/>
        </w:rPr>
        <w:t>ectiveness</w:t>
      </w:r>
      <w:r w:rsidR="00C85791">
        <w:rPr>
          <w:sz w:val="20"/>
          <w:szCs w:val="20"/>
        </w:rPr>
        <w:t xml:space="preserve"> for error correction</w:t>
      </w:r>
      <w:r w:rsidR="006A3535" w:rsidRPr="00A70DF4">
        <w:rPr>
          <w:sz w:val="20"/>
          <w:szCs w:val="20"/>
        </w:rPr>
        <w:t>.</w:t>
      </w:r>
      <w:r w:rsidR="00C24691" w:rsidRPr="00A70DF4">
        <w:rPr>
          <w:sz w:val="20"/>
          <w:szCs w:val="20"/>
        </w:rPr>
        <w:t xml:space="preserve"> Therefore, </w:t>
      </w:r>
      <w:bookmarkStart w:id="27" w:name="OLE_LINK27"/>
      <w:r w:rsidR="00AF51E0" w:rsidRPr="00A70DF4">
        <w:rPr>
          <w:sz w:val="20"/>
          <w:szCs w:val="20"/>
        </w:rPr>
        <w:t xml:space="preserve">awareness of </w:t>
      </w:r>
      <w:r w:rsidR="00AB4D09" w:rsidRPr="00A70DF4">
        <w:rPr>
          <w:sz w:val="20"/>
          <w:szCs w:val="20"/>
        </w:rPr>
        <w:t>t</w:t>
      </w:r>
      <w:r w:rsidR="00AF51E0" w:rsidRPr="00A70DF4">
        <w:rPr>
          <w:sz w:val="20"/>
          <w:szCs w:val="20"/>
        </w:rPr>
        <w:t>arget residual error rate</w:t>
      </w:r>
      <w:r w:rsidR="00AB4D09" w:rsidRPr="00A70DF4">
        <w:rPr>
          <w:sz w:val="20"/>
          <w:szCs w:val="20"/>
        </w:rPr>
        <w:t>s</w:t>
      </w:r>
      <w:r w:rsidR="00AF51E0" w:rsidRPr="00A70DF4">
        <w:rPr>
          <w:sz w:val="20"/>
          <w:szCs w:val="20"/>
        </w:rPr>
        <w:t xml:space="preserve"> at </w:t>
      </w:r>
      <w:r w:rsidR="00E60430" w:rsidRPr="00A70DF4">
        <w:rPr>
          <w:sz w:val="20"/>
          <w:szCs w:val="20"/>
        </w:rPr>
        <w:t xml:space="preserve">each of </w:t>
      </w:r>
      <w:r w:rsidR="00AF51E0" w:rsidRPr="005A02C3">
        <w:rPr>
          <w:sz w:val="20"/>
          <w:szCs w:val="20"/>
        </w:rPr>
        <w:lastRenderedPageBreak/>
        <w:t xml:space="preserve">the </w:t>
      </w:r>
      <w:r w:rsidR="00E60430" w:rsidRPr="005A02C3">
        <w:rPr>
          <w:sz w:val="20"/>
          <w:szCs w:val="20"/>
        </w:rPr>
        <w:t>different</w:t>
      </w:r>
      <w:r w:rsidR="00AF51E0" w:rsidRPr="005A02C3">
        <w:rPr>
          <w:sz w:val="20"/>
          <w:szCs w:val="20"/>
        </w:rPr>
        <w:t xml:space="preserve"> layers</w:t>
      </w:r>
      <w:r w:rsidR="00AB4D09" w:rsidRPr="005A02C3">
        <w:rPr>
          <w:sz w:val="20"/>
          <w:szCs w:val="20"/>
        </w:rPr>
        <w:t xml:space="preserve"> and the error correction capability and configura</w:t>
      </w:r>
      <w:r w:rsidR="0083621C" w:rsidRPr="005A02C3">
        <w:rPr>
          <w:sz w:val="20"/>
          <w:szCs w:val="20"/>
        </w:rPr>
        <w:t>bility</w:t>
      </w:r>
      <w:r w:rsidR="003767A1" w:rsidRPr="005A02C3">
        <w:rPr>
          <w:sz w:val="20"/>
          <w:szCs w:val="20"/>
        </w:rPr>
        <w:t xml:space="preserve"> at the other layers </w:t>
      </w:r>
      <w:bookmarkEnd w:id="27"/>
      <w:r w:rsidR="003767A1" w:rsidRPr="005A02C3">
        <w:rPr>
          <w:sz w:val="20"/>
          <w:szCs w:val="20"/>
        </w:rPr>
        <w:t xml:space="preserve">can be used for </w:t>
      </w:r>
      <w:r w:rsidR="00A17AAC" w:rsidRPr="005A02C3">
        <w:rPr>
          <w:sz w:val="20"/>
          <w:szCs w:val="20"/>
        </w:rPr>
        <w:t>optimization of the use</w:t>
      </w:r>
      <w:r w:rsidR="00872FE6" w:rsidRPr="005A02C3">
        <w:rPr>
          <w:sz w:val="20"/>
          <w:szCs w:val="20"/>
        </w:rPr>
        <w:t xml:space="preserve"> and configuration</w:t>
      </w:r>
      <w:r w:rsidR="00A17AAC" w:rsidRPr="005A02C3">
        <w:rPr>
          <w:sz w:val="20"/>
          <w:szCs w:val="20"/>
        </w:rPr>
        <w:t xml:space="preserve"> of error correction </w:t>
      </w:r>
      <w:bookmarkStart w:id="28" w:name="OLE_LINK28"/>
      <w:r w:rsidR="00A17AAC" w:rsidRPr="005A02C3">
        <w:rPr>
          <w:sz w:val="20"/>
          <w:szCs w:val="20"/>
        </w:rPr>
        <w:t>mechanism</w:t>
      </w:r>
      <w:r w:rsidR="00872FE6" w:rsidRPr="005A02C3">
        <w:rPr>
          <w:sz w:val="20"/>
          <w:szCs w:val="20"/>
        </w:rPr>
        <w:t>s</w:t>
      </w:r>
      <w:r w:rsidR="00A17AAC" w:rsidRPr="005A02C3">
        <w:rPr>
          <w:sz w:val="20"/>
          <w:szCs w:val="20"/>
        </w:rPr>
        <w:t xml:space="preserve"> at </w:t>
      </w:r>
      <w:r w:rsidR="0083621C" w:rsidRPr="005A02C3">
        <w:rPr>
          <w:sz w:val="20"/>
          <w:szCs w:val="20"/>
        </w:rPr>
        <w:t>the different</w:t>
      </w:r>
      <w:r w:rsidR="00A17AAC" w:rsidRPr="005A02C3">
        <w:rPr>
          <w:sz w:val="20"/>
          <w:szCs w:val="20"/>
        </w:rPr>
        <w:t xml:space="preserve"> layer</w:t>
      </w:r>
      <w:r w:rsidR="0083621C" w:rsidRPr="005A02C3">
        <w:rPr>
          <w:sz w:val="20"/>
          <w:szCs w:val="20"/>
        </w:rPr>
        <w:t>s</w:t>
      </w:r>
      <w:bookmarkEnd w:id="28"/>
      <w:r w:rsidR="00A17AAC" w:rsidRPr="005A02C3">
        <w:rPr>
          <w:sz w:val="20"/>
          <w:szCs w:val="20"/>
        </w:rPr>
        <w:t>.</w:t>
      </w:r>
      <w:r w:rsidR="002535A9" w:rsidRPr="005A02C3">
        <w:rPr>
          <w:sz w:val="20"/>
          <w:szCs w:val="20"/>
        </w:rPr>
        <w:t xml:space="preserve"> </w:t>
      </w:r>
    </w:p>
    <w:p w14:paraId="0224EBC2" w14:textId="48875A4A" w:rsidR="001C6A6F" w:rsidRPr="005A02C3" w:rsidRDefault="001A5C0F" w:rsidP="009125B4">
      <w:pPr>
        <w:rPr>
          <w:b/>
          <w:bCs/>
          <w:sz w:val="20"/>
          <w:szCs w:val="20"/>
        </w:rPr>
      </w:pPr>
      <w:bookmarkStart w:id="29" w:name="OLE_LINK33"/>
      <w:r w:rsidRPr="005A02C3">
        <w:rPr>
          <w:b/>
          <w:bCs/>
          <w:sz w:val="20"/>
          <w:szCs w:val="20"/>
        </w:rPr>
        <w:t>Proposal 3, RAN</w:t>
      </w:r>
      <w:r w:rsidR="00475ADA" w:rsidRPr="005A02C3">
        <w:rPr>
          <w:b/>
          <w:bCs/>
          <w:sz w:val="20"/>
          <w:szCs w:val="20"/>
        </w:rPr>
        <w:t>2</w:t>
      </w:r>
      <w:r w:rsidRPr="005A02C3">
        <w:rPr>
          <w:b/>
          <w:bCs/>
          <w:sz w:val="20"/>
          <w:szCs w:val="20"/>
        </w:rPr>
        <w:t xml:space="preserve"> </w:t>
      </w:r>
      <w:proofErr w:type="gramStart"/>
      <w:r w:rsidRPr="005A02C3">
        <w:rPr>
          <w:b/>
          <w:bCs/>
          <w:sz w:val="20"/>
          <w:szCs w:val="20"/>
        </w:rPr>
        <w:t>study</w:t>
      </w:r>
      <w:proofErr w:type="gramEnd"/>
      <w:r w:rsidRPr="005A02C3">
        <w:rPr>
          <w:b/>
          <w:bCs/>
          <w:sz w:val="20"/>
          <w:szCs w:val="20"/>
        </w:rPr>
        <w:t xml:space="preserve"> the </w:t>
      </w:r>
      <w:r w:rsidR="00DF4B42" w:rsidRPr="005A02C3">
        <w:rPr>
          <w:b/>
          <w:bCs/>
          <w:sz w:val="20"/>
          <w:szCs w:val="20"/>
        </w:rPr>
        <w:t>support of</w:t>
      </w:r>
      <w:r w:rsidR="007C2FBA" w:rsidRPr="005A02C3">
        <w:rPr>
          <w:b/>
          <w:bCs/>
          <w:sz w:val="20"/>
          <w:szCs w:val="20"/>
        </w:rPr>
        <w:t xml:space="preserve"> </w:t>
      </w:r>
      <w:r w:rsidR="00FA7241" w:rsidRPr="005A02C3">
        <w:rPr>
          <w:b/>
          <w:bCs/>
          <w:sz w:val="20"/>
          <w:szCs w:val="20"/>
        </w:rPr>
        <w:t xml:space="preserve">the </w:t>
      </w:r>
      <w:r w:rsidR="007C2FBA" w:rsidRPr="005A02C3">
        <w:rPr>
          <w:b/>
          <w:bCs/>
          <w:sz w:val="20"/>
          <w:szCs w:val="20"/>
        </w:rPr>
        <w:t>awareness of target residual error rates</w:t>
      </w:r>
      <w:r w:rsidR="00FA7241" w:rsidRPr="005A02C3">
        <w:rPr>
          <w:b/>
          <w:bCs/>
          <w:sz w:val="20"/>
          <w:szCs w:val="20"/>
        </w:rPr>
        <w:t xml:space="preserve">, </w:t>
      </w:r>
      <w:r w:rsidR="007C2FBA" w:rsidRPr="005A02C3">
        <w:rPr>
          <w:b/>
          <w:bCs/>
          <w:sz w:val="20"/>
          <w:szCs w:val="20"/>
        </w:rPr>
        <w:t>error correction capability and configura</w:t>
      </w:r>
      <w:r w:rsidR="00DA60D8" w:rsidRPr="005A02C3">
        <w:rPr>
          <w:b/>
          <w:bCs/>
          <w:sz w:val="20"/>
          <w:szCs w:val="20"/>
        </w:rPr>
        <w:t>bility</w:t>
      </w:r>
      <w:r w:rsidR="007C2FBA" w:rsidRPr="005A02C3">
        <w:rPr>
          <w:b/>
          <w:bCs/>
          <w:sz w:val="20"/>
          <w:szCs w:val="20"/>
        </w:rPr>
        <w:t xml:space="preserve"> at the </w:t>
      </w:r>
      <w:r w:rsidR="00593299" w:rsidRPr="005A02C3">
        <w:rPr>
          <w:b/>
          <w:bCs/>
          <w:sz w:val="20"/>
          <w:szCs w:val="20"/>
        </w:rPr>
        <w:t>different protocol</w:t>
      </w:r>
      <w:r w:rsidR="007C2FBA" w:rsidRPr="005A02C3">
        <w:rPr>
          <w:b/>
          <w:bCs/>
          <w:sz w:val="20"/>
          <w:szCs w:val="20"/>
        </w:rPr>
        <w:t xml:space="preserve"> layers</w:t>
      </w:r>
      <w:r w:rsidR="00C64336" w:rsidRPr="005A02C3">
        <w:rPr>
          <w:b/>
          <w:bCs/>
          <w:sz w:val="20"/>
          <w:szCs w:val="20"/>
        </w:rPr>
        <w:t xml:space="preserve">, and based on the awareness, </w:t>
      </w:r>
      <w:r w:rsidR="00A920B0" w:rsidRPr="005A02C3">
        <w:rPr>
          <w:b/>
          <w:bCs/>
          <w:sz w:val="20"/>
          <w:szCs w:val="20"/>
        </w:rPr>
        <w:t xml:space="preserve">means for </w:t>
      </w:r>
      <w:r w:rsidR="00C64336" w:rsidRPr="005A02C3">
        <w:rPr>
          <w:b/>
          <w:bCs/>
          <w:sz w:val="20"/>
          <w:szCs w:val="20"/>
        </w:rPr>
        <w:t>optimiz</w:t>
      </w:r>
      <w:r w:rsidR="00A920B0" w:rsidRPr="005A02C3">
        <w:rPr>
          <w:b/>
          <w:bCs/>
          <w:sz w:val="20"/>
          <w:szCs w:val="20"/>
        </w:rPr>
        <w:t>ing</w:t>
      </w:r>
      <w:r w:rsidR="00C64336" w:rsidRPr="005A02C3">
        <w:rPr>
          <w:b/>
          <w:bCs/>
          <w:sz w:val="20"/>
          <w:szCs w:val="20"/>
        </w:rPr>
        <w:t xml:space="preserve"> the use </w:t>
      </w:r>
      <w:r w:rsidR="00A70DF4" w:rsidRPr="005A02C3">
        <w:rPr>
          <w:b/>
          <w:bCs/>
          <w:sz w:val="20"/>
          <w:szCs w:val="20"/>
        </w:rPr>
        <w:t xml:space="preserve">and configuration </w:t>
      </w:r>
      <w:r w:rsidR="00C64336" w:rsidRPr="005A02C3">
        <w:rPr>
          <w:b/>
          <w:bCs/>
          <w:sz w:val="20"/>
          <w:szCs w:val="20"/>
        </w:rPr>
        <w:t>of the error</w:t>
      </w:r>
      <w:r w:rsidR="00A920B0" w:rsidRPr="005A02C3">
        <w:rPr>
          <w:b/>
          <w:bCs/>
          <w:sz w:val="20"/>
          <w:szCs w:val="20"/>
        </w:rPr>
        <w:t xml:space="preserve"> correction</w:t>
      </w:r>
      <w:r w:rsidR="00C64336" w:rsidRPr="005A02C3">
        <w:rPr>
          <w:b/>
          <w:bCs/>
          <w:sz w:val="20"/>
          <w:szCs w:val="20"/>
        </w:rPr>
        <w:t xml:space="preserve"> </w:t>
      </w:r>
      <w:r w:rsidR="00A70DF4" w:rsidRPr="005A02C3">
        <w:rPr>
          <w:b/>
          <w:bCs/>
          <w:sz w:val="20"/>
          <w:szCs w:val="20"/>
        </w:rPr>
        <w:t>mechanisms at the different layers.</w:t>
      </w:r>
    </w:p>
    <w:bookmarkEnd w:id="29"/>
    <w:p w14:paraId="53AAD11F" w14:textId="61E8E125" w:rsidR="00151002" w:rsidRPr="005A02C3" w:rsidRDefault="003C447A" w:rsidP="009125B4">
      <w:pPr>
        <w:rPr>
          <w:sz w:val="20"/>
          <w:szCs w:val="20"/>
        </w:rPr>
      </w:pPr>
      <w:r w:rsidRPr="005A02C3">
        <w:rPr>
          <w:sz w:val="20"/>
          <w:szCs w:val="20"/>
        </w:rPr>
        <w:t>I</w:t>
      </w:r>
      <w:r w:rsidR="00BD4045" w:rsidRPr="005A02C3">
        <w:rPr>
          <w:sz w:val="20"/>
          <w:szCs w:val="20"/>
        </w:rPr>
        <w:t>n 5G NR</w:t>
      </w:r>
      <w:r w:rsidR="00F97A8F" w:rsidRPr="005A02C3">
        <w:rPr>
          <w:sz w:val="20"/>
          <w:szCs w:val="20"/>
        </w:rPr>
        <w:t>,</w:t>
      </w:r>
      <w:r w:rsidR="00A11A41" w:rsidRPr="005A02C3">
        <w:rPr>
          <w:sz w:val="20"/>
          <w:szCs w:val="20"/>
        </w:rPr>
        <w:t xml:space="preserve"> there </w:t>
      </w:r>
      <w:r w:rsidR="00F97A8F" w:rsidRPr="005A02C3">
        <w:rPr>
          <w:sz w:val="20"/>
          <w:szCs w:val="20"/>
        </w:rPr>
        <w:t>are</w:t>
      </w:r>
      <w:r w:rsidR="00A11A41" w:rsidRPr="005A02C3">
        <w:rPr>
          <w:sz w:val="20"/>
          <w:szCs w:val="20"/>
        </w:rPr>
        <w:t xml:space="preserve"> some </w:t>
      </w:r>
      <w:r w:rsidR="00A1771A" w:rsidRPr="005A02C3">
        <w:rPr>
          <w:sz w:val="20"/>
          <w:szCs w:val="20"/>
        </w:rPr>
        <w:t>similar</w:t>
      </w:r>
      <w:r w:rsidR="00F97A8F" w:rsidRPr="005A02C3">
        <w:rPr>
          <w:sz w:val="20"/>
          <w:szCs w:val="20"/>
        </w:rPr>
        <w:t xml:space="preserve"> functions </w:t>
      </w:r>
      <w:r w:rsidR="00A1771A" w:rsidRPr="005A02C3">
        <w:rPr>
          <w:sz w:val="20"/>
          <w:szCs w:val="20"/>
        </w:rPr>
        <w:t xml:space="preserve">being </w:t>
      </w:r>
      <w:r w:rsidR="00F97A8F" w:rsidRPr="005A02C3">
        <w:rPr>
          <w:sz w:val="20"/>
          <w:szCs w:val="20"/>
        </w:rPr>
        <w:t>performed</w:t>
      </w:r>
      <w:r w:rsidR="00A11A41" w:rsidRPr="005A02C3">
        <w:rPr>
          <w:sz w:val="20"/>
          <w:szCs w:val="20"/>
        </w:rPr>
        <w:t xml:space="preserve"> </w:t>
      </w:r>
      <w:r w:rsidR="00F97A8F" w:rsidRPr="005A02C3">
        <w:rPr>
          <w:sz w:val="20"/>
          <w:szCs w:val="20"/>
        </w:rPr>
        <w:t>at</w:t>
      </w:r>
      <w:r w:rsidR="00A11A41" w:rsidRPr="005A02C3">
        <w:rPr>
          <w:sz w:val="20"/>
          <w:szCs w:val="20"/>
        </w:rPr>
        <w:t xml:space="preserve"> the RLC </w:t>
      </w:r>
      <w:r w:rsidR="004312F8" w:rsidRPr="005A02C3">
        <w:rPr>
          <w:sz w:val="20"/>
          <w:szCs w:val="20"/>
        </w:rPr>
        <w:t xml:space="preserve">layer </w:t>
      </w:r>
      <w:r w:rsidR="00A11A41" w:rsidRPr="005A02C3">
        <w:rPr>
          <w:sz w:val="20"/>
          <w:szCs w:val="20"/>
        </w:rPr>
        <w:t xml:space="preserve">and </w:t>
      </w:r>
      <w:r w:rsidR="004312F8" w:rsidRPr="005A02C3">
        <w:rPr>
          <w:sz w:val="20"/>
          <w:szCs w:val="20"/>
        </w:rPr>
        <w:t xml:space="preserve">the </w:t>
      </w:r>
      <w:r w:rsidR="00A11A41" w:rsidRPr="005A02C3">
        <w:rPr>
          <w:sz w:val="20"/>
          <w:szCs w:val="20"/>
        </w:rPr>
        <w:t>PDCP layer</w:t>
      </w:r>
      <w:r w:rsidR="00732AAC" w:rsidRPr="005A02C3">
        <w:rPr>
          <w:sz w:val="20"/>
          <w:szCs w:val="20"/>
        </w:rPr>
        <w:t>, with some degree of redundancy</w:t>
      </w:r>
      <w:r w:rsidR="00A1771A" w:rsidRPr="005A02C3">
        <w:rPr>
          <w:sz w:val="20"/>
          <w:szCs w:val="20"/>
        </w:rPr>
        <w:t>.</w:t>
      </w:r>
      <w:r w:rsidR="0044606E" w:rsidRPr="005A02C3">
        <w:rPr>
          <w:sz w:val="20"/>
          <w:szCs w:val="20"/>
        </w:rPr>
        <w:t xml:space="preserve"> </w:t>
      </w:r>
      <w:r w:rsidR="00A1771A" w:rsidRPr="005A02C3">
        <w:rPr>
          <w:sz w:val="20"/>
          <w:szCs w:val="20"/>
        </w:rPr>
        <w:t>F</w:t>
      </w:r>
      <w:r w:rsidR="0044606E" w:rsidRPr="005A02C3">
        <w:rPr>
          <w:sz w:val="20"/>
          <w:szCs w:val="20"/>
        </w:rPr>
        <w:t>or example</w:t>
      </w:r>
      <w:r w:rsidR="004D2471" w:rsidRPr="005A02C3">
        <w:rPr>
          <w:sz w:val="20"/>
          <w:szCs w:val="20"/>
        </w:rPr>
        <w:t>s</w:t>
      </w:r>
      <w:r w:rsidR="0044606E" w:rsidRPr="005A02C3">
        <w:rPr>
          <w:sz w:val="20"/>
          <w:szCs w:val="20"/>
        </w:rPr>
        <w:t xml:space="preserve">, both </w:t>
      </w:r>
      <w:r w:rsidR="00A1771A" w:rsidRPr="005A02C3">
        <w:rPr>
          <w:sz w:val="20"/>
          <w:szCs w:val="20"/>
        </w:rPr>
        <w:t xml:space="preserve">layers </w:t>
      </w:r>
      <w:r w:rsidR="0044606E" w:rsidRPr="005A02C3">
        <w:rPr>
          <w:sz w:val="20"/>
          <w:szCs w:val="20"/>
        </w:rPr>
        <w:t xml:space="preserve">maintain </w:t>
      </w:r>
      <w:r w:rsidR="00D76AD5" w:rsidRPr="005A02C3">
        <w:rPr>
          <w:sz w:val="20"/>
          <w:szCs w:val="20"/>
        </w:rPr>
        <w:t>a respective</w:t>
      </w:r>
      <w:r w:rsidR="0044606E" w:rsidRPr="005A02C3">
        <w:rPr>
          <w:sz w:val="20"/>
          <w:szCs w:val="20"/>
        </w:rPr>
        <w:t xml:space="preserve"> PDU sequence number (SN) for</w:t>
      </w:r>
      <w:r w:rsidR="00A1771A" w:rsidRPr="005A02C3">
        <w:rPr>
          <w:sz w:val="20"/>
          <w:szCs w:val="20"/>
        </w:rPr>
        <w:t xml:space="preserve"> duplicat</w:t>
      </w:r>
      <w:r w:rsidR="006B38F8" w:rsidRPr="005A02C3">
        <w:rPr>
          <w:sz w:val="20"/>
          <w:szCs w:val="20"/>
        </w:rPr>
        <w:t>e</w:t>
      </w:r>
      <w:r w:rsidR="00A1771A" w:rsidRPr="005A02C3">
        <w:rPr>
          <w:sz w:val="20"/>
          <w:szCs w:val="20"/>
        </w:rPr>
        <w:t xml:space="preserve"> detection and removal, </w:t>
      </w:r>
      <w:r w:rsidR="004D2471" w:rsidRPr="005A02C3">
        <w:rPr>
          <w:sz w:val="20"/>
          <w:szCs w:val="20"/>
        </w:rPr>
        <w:t xml:space="preserve">and </w:t>
      </w:r>
      <w:r w:rsidR="000E668F" w:rsidRPr="005A02C3">
        <w:rPr>
          <w:sz w:val="20"/>
          <w:szCs w:val="20"/>
        </w:rPr>
        <w:t xml:space="preserve">both layers perform </w:t>
      </w:r>
      <w:r w:rsidR="004D4444" w:rsidRPr="005A02C3">
        <w:rPr>
          <w:sz w:val="20"/>
          <w:szCs w:val="20"/>
        </w:rPr>
        <w:t>PDU retransmission through</w:t>
      </w:r>
      <w:r w:rsidR="000E668F" w:rsidRPr="005A02C3">
        <w:rPr>
          <w:sz w:val="20"/>
          <w:szCs w:val="20"/>
        </w:rPr>
        <w:t xml:space="preserve"> ARQ retransmission or auto-retransmission</w:t>
      </w:r>
      <w:r w:rsidR="000B4C43" w:rsidRPr="005A02C3">
        <w:rPr>
          <w:sz w:val="20"/>
          <w:szCs w:val="20"/>
        </w:rPr>
        <w:t xml:space="preserve"> for error correction or data recovery. Therefore, it may be possible to combine </w:t>
      </w:r>
      <w:r w:rsidR="00C8732F" w:rsidRPr="005A02C3">
        <w:rPr>
          <w:sz w:val="20"/>
          <w:szCs w:val="20"/>
        </w:rPr>
        <w:t>these two layers into one</w:t>
      </w:r>
      <w:r w:rsidR="001F00F1" w:rsidRPr="005A02C3">
        <w:rPr>
          <w:sz w:val="20"/>
          <w:szCs w:val="20"/>
        </w:rPr>
        <w:t xml:space="preserve"> </w:t>
      </w:r>
      <w:r w:rsidR="00070842" w:rsidRPr="005A02C3">
        <w:rPr>
          <w:sz w:val="20"/>
          <w:szCs w:val="20"/>
        </w:rPr>
        <w:t xml:space="preserve">in 6GR </w:t>
      </w:r>
      <w:r w:rsidR="001F00F1" w:rsidRPr="005A02C3">
        <w:rPr>
          <w:sz w:val="20"/>
          <w:szCs w:val="20"/>
        </w:rPr>
        <w:t>to reduce</w:t>
      </w:r>
      <w:r w:rsidR="00001C10" w:rsidRPr="005A02C3">
        <w:rPr>
          <w:sz w:val="20"/>
          <w:szCs w:val="20"/>
        </w:rPr>
        <w:t xml:space="preserve"> the need for</w:t>
      </w:r>
      <w:r w:rsidR="001F00F1" w:rsidRPr="005A02C3">
        <w:rPr>
          <w:sz w:val="20"/>
          <w:szCs w:val="20"/>
        </w:rPr>
        <w:t xml:space="preserve"> packet processing</w:t>
      </w:r>
      <w:r w:rsidR="00151002" w:rsidRPr="005A02C3">
        <w:rPr>
          <w:sz w:val="20"/>
          <w:szCs w:val="20"/>
        </w:rPr>
        <w:t xml:space="preserve"> and the </w:t>
      </w:r>
      <w:r w:rsidR="00BE35BE" w:rsidRPr="005A02C3">
        <w:rPr>
          <w:sz w:val="20"/>
          <w:szCs w:val="20"/>
        </w:rPr>
        <w:t xml:space="preserve">associated </w:t>
      </w:r>
      <w:r w:rsidR="00151002" w:rsidRPr="005A02C3">
        <w:rPr>
          <w:sz w:val="20"/>
          <w:szCs w:val="20"/>
        </w:rPr>
        <w:t>processing delay</w:t>
      </w:r>
      <w:r w:rsidR="00DD3CD1" w:rsidRPr="005A02C3">
        <w:rPr>
          <w:sz w:val="20"/>
          <w:szCs w:val="20"/>
        </w:rPr>
        <w:t xml:space="preserve"> and power consumption</w:t>
      </w:r>
      <w:r w:rsidR="00151002" w:rsidRPr="005A02C3">
        <w:rPr>
          <w:sz w:val="20"/>
          <w:szCs w:val="20"/>
        </w:rPr>
        <w:t>.</w:t>
      </w:r>
      <w:r w:rsidR="00D2384A" w:rsidRPr="005A02C3">
        <w:rPr>
          <w:sz w:val="20"/>
          <w:szCs w:val="20"/>
        </w:rPr>
        <w:t xml:space="preserve"> </w:t>
      </w:r>
    </w:p>
    <w:p w14:paraId="6D466B12" w14:textId="5B0FDAED" w:rsidR="006206DD" w:rsidRPr="005A02C3" w:rsidRDefault="00151002" w:rsidP="009125B4">
      <w:pPr>
        <w:rPr>
          <w:b/>
          <w:bCs/>
          <w:sz w:val="20"/>
          <w:szCs w:val="20"/>
        </w:rPr>
      </w:pPr>
      <w:bookmarkStart w:id="30" w:name="OLE_LINK34"/>
      <w:r w:rsidRPr="005A02C3">
        <w:rPr>
          <w:b/>
          <w:bCs/>
          <w:sz w:val="20"/>
          <w:szCs w:val="20"/>
        </w:rPr>
        <w:t xml:space="preserve">Proposal 4. RAN2 </w:t>
      </w:r>
      <w:proofErr w:type="gramStart"/>
      <w:r w:rsidRPr="005A02C3">
        <w:rPr>
          <w:b/>
          <w:bCs/>
          <w:sz w:val="20"/>
          <w:szCs w:val="20"/>
        </w:rPr>
        <w:t>study</w:t>
      </w:r>
      <w:proofErr w:type="gramEnd"/>
      <w:r w:rsidRPr="005A02C3">
        <w:rPr>
          <w:b/>
          <w:bCs/>
          <w:sz w:val="20"/>
          <w:szCs w:val="20"/>
        </w:rPr>
        <w:t xml:space="preserve"> the</w:t>
      </w:r>
      <w:r w:rsidR="00D2384A" w:rsidRPr="005A02C3">
        <w:rPr>
          <w:b/>
          <w:bCs/>
          <w:sz w:val="20"/>
          <w:szCs w:val="20"/>
        </w:rPr>
        <w:t xml:space="preserve"> feasibility of combining the PDCP and RLC layers into one </w:t>
      </w:r>
      <w:r w:rsidR="007D74F0" w:rsidRPr="005A02C3">
        <w:rPr>
          <w:b/>
          <w:bCs/>
          <w:sz w:val="20"/>
          <w:szCs w:val="20"/>
        </w:rPr>
        <w:t xml:space="preserve">for </w:t>
      </w:r>
      <w:r w:rsidR="00652D02" w:rsidRPr="005A02C3">
        <w:rPr>
          <w:b/>
          <w:bCs/>
          <w:sz w:val="20"/>
          <w:szCs w:val="20"/>
        </w:rPr>
        <w:t xml:space="preserve">the </w:t>
      </w:r>
      <w:r w:rsidR="007D74F0" w:rsidRPr="005A02C3">
        <w:rPr>
          <w:b/>
          <w:bCs/>
          <w:sz w:val="20"/>
          <w:szCs w:val="20"/>
        </w:rPr>
        <w:t xml:space="preserve">user plane </w:t>
      </w:r>
      <w:r w:rsidR="00170A5F" w:rsidRPr="005A02C3">
        <w:rPr>
          <w:b/>
          <w:bCs/>
          <w:sz w:val="20"/>
          <w:szCs w:val="20"/>
        </w:rPr>
        <w:t xml:space="preserve">in 6GR </w:t>
      </w:r>
      <w:r w:rsidR="00D2384A" w:rsidRPr="005A02C3">
        <w:rPr>
          <w:b/>
          <w:bCs/>
          <w:sz w:val="20"/>
          <w:szCs w:val="20"/>
        </w:rPr>
        <w:t xml:space="preserve">and the </w:t>
      </w:r>
      <w:r w:rsidR="00821491" w:rsidRPr="005A02C3">
        <w:rPr>
          <w:b/>
          <w:bCs/>
          <w:sz w:val="20"/>
          <w:szCs w:val="20"/>
        </w:rPr>
        <w:t xml:space="preserve">potential impact to </w:t>
      </w:r>
      <w:r w:rsidR="00E91F79" w:rsidRPr="005A02C3">
        <w:rPr>
          <w:b/>
          <w:bCs/>
          <w:sz w:val="20"/>
          <w:szCs w:val="20"/>
        </w:rPr>
        <w:t xml:space="preserve">RAN architecture and the </w:t>
      </w:r>
      <w:r w:rsidR="00AA141B" w:rsidRPr="005A02C3">
        <w:rPr>
          <w:b/>
          <w:bCs/>
          <w:sz w:val="20"/>
          <w:szCs w:val="20"/>
        </w:rPr>
        <w:t>related</w:t>
      </w:r>
      <w:r w:rsidR="00E91F79" w:rsidRPr="005A02C3">
        <w:rPr>
          <w:b/>
          <w:bCs/>
          <w:sz w:val="20"/>
          <w:szCs w:val="20"/>
        </w:rPr>
        <w:t xml:space="preserve"> </w:t>
      </w:r>
      <w:r w:rsidR="00D36345" w:rsidRPr="005A02C3">
        <w:rPr>
          <w:b/>
          <w:bCs/>
          <w:sz w:val="20"/>
          <w:szCs w:val="20"/>
        </w:rPr>
        <w:t xml:space="preserve">intra-RAN and RAN-CN </w:t>
      </w:r>
      <w:r w:rsidR="00E91F79" w:rsidRPr="005A02C3">
        <w:rPr>
          <w:b/>
          <w:bCs/>
          <w:sz w:val="20"/>
          <w:szCs w:val="20"/>
        </w:rPr>
        <w:t>interface</w:t>
      </w:r>
      <w:r w:rsidR="00AA141B" w:rsidRPr="005A02C3">
        <w:rPr>
          <w:b/>
          <w:bCs/>
          <w:sz w:val="20"/>
          <w:szCs w:val="20"/>
        </w:rPr>
        <w:t>s</w:t>
      </w:r>
      <w:r w:rsidR="00E91F79" w:rsidRPr="005A02C3">
        <w:rPr>
          <w:b/>
          <w:bCs/>
          <w:sz w:val="20"/>
          <w:szCs w:val="20"/>
        </w:rPr>
        <w:t>.</w:t>
      </w:r>
      <w:r w:rsidR="0044606E" w:rsidRPr="005A02C3">
        <w:rPr>
          <w:b/>
          <w:bCs/>
          <w:sz w:val="20"/>
          <w:szCs w:val="20"/>
        </w:rPr>
        <w:t xml:space="preserve"> </w:t>
      </w:r>
    </w:p>
    <w:p w14:paraId="349309E8" w14:textId="7EAB2D41" w:rsidR="000B0D8E" w:rsidRDefault="000B0D8E" w:rsidP="000B0D8E">
      <w:pPr>
        <w:spacing w:before="120"/>
        <w:rPr>
          <w:sz w:val="20"/>
          <w:szCs w:val="20"/>
        </w:rPr>
      </w:pPr>
      <w:bookmarkStart w:id="31" w:name="OLE_LINK15"/>
      <w:r>
        <w:rPr>
          <w:sz w:val="20"/>
          <w:szCs w:val="20"/>
        </w:rPr>
        <w:t xml:space="preserve">In RAN meeting#109, RAN Plenary endorsed </w:t>
      </w:r>
      <w:r w:rsidR="00B532F8">
        <w:rPr>
          <w:sz w:val="20"/>
          <w:szCs w:val="20"/>
        </w:rPr>
        <w:t>a</w:t>
      </w:r>
      <w:r>
        <w:rPr>
          <w:sz w:val="20"/>
          <w:szCs w:val="20"/>
        </w:rPr>
        <w:t xml:space="preserve"> draft of </w:t>
      </w:r>
      <w:bookmarkStart w:id="32" w:name="OLE_LINK4"/>
      <w:r>
        <w:rPr>
          <w:sz w:val="20"/>
          <w:szCs w:val="20"/>
        </w:rPr>
        <w:t xml:space="preserve">TR 38.914 </w:t>
      </w:r>
      <w:bookmarkEnd w:id="32"/>
      <w:r>
        <w:rPr>
          <w:sz w:val="20"/>
          <w:szCs w:val="20"/>
        </w:rPr>
        <w:t>(</w:t>
      </w:r>
      <w:r w:rsidRPr="008611FF">
        <w:rPr>
          <w:sz w:val="20"/>
          <w:szCs w:val="20"/>
        </w:rPr>
        <w:t>Study on 6G Scenarios and Requirements</w:t>
      </w:r>
      <w:r>
        <w:rPr>
          <w:sz w:val="20"/>
          <w:szCs w:val="20"/>
        </w:rPr>
        <w:t>), which contains the following highlighted text with respect to service-awareness [2]:</w:t>
      </w:r>
    </w:p>
    <w:p w14:paraId="07EFDE54" w14:textId="77777777" w:rsidR="000B0D8E" w:rsidRPr="00854A87" w:rsidRDefault="000B0D8E" w:rsidP="00854A87">
      <w:pPr>
        <w:pStyle w:val="Heading2"/>
        <w:numPr>
          <w:ilvl w:val="0"/>
          <w:numId w:val="0"/>
        </w:numPr>
        <w:ind w:left="1001" w:hanging="576"/>
        <w:rPr>
          <w:i/>
          <w:iCs/>
          <w:lang w:eastAsia="zh-CN"/>
        </w:rPr>
      </w:pPr>
      <w:bookmarkStart w:id="33" w:name="_Toc209101934"/>
      <w:bookmarkStart w:id="34" w:name="OLE_LINK5"/>
      <w:r w:rsidRPr="00854A87">
        <w:rPr>
          <w:i/>
          <w:iCs/>
          <w:lang w:eastAsia="zh-CN"/>
        </w:rPr>
        <w:t>5</w:t>
      </w:r>
      <w:r w:rsidRPr="00854A87">
        <w:rPr>
          <w:i/>
          <w:iCs/>
        </w:rPr>
        <w:t>.</w:t>
      </w:r>
      <w:r w:rsidRPr="00854A87">
        <w:rPr>
          <w:i/>
          <w:iCs/>
          <w:lang w:eastAsia="zh-CN"/>
        </w:rPr>
        <w:t>2</w:t>
      </w:r>
      <w:r w:rsidRPr="00854A87">
        <w:rPr>
          <w:i/>
          <w:iCs/>
        </w:rPr>
        <w:tab/>
      </w:r>
      <w:r w:rsidRPr="00854A87">
        <w:rPr>
          <w:i/>
          <w:iCs/>
          <w:lang w:eastAsia="zh-CN"/>
        </w:rPr>
        <w:t>Requirements for architecture and migration</w:t>
      </w:r>
      <w:bookmarkEnd w:id="33"/>
    </w:p>
    <w:bookmarkEnd w:id="34"/>
    <w:p w14:paraId="1830F637" w14:textId="77777777" w:rsidR="000B0D8E" w:rsidRPr="00854A87" w:rsidRDefault="000B0D8E" w:rsidP="00854A87">
      <w:pPr>
        <w:pStyle w:val="EditorsNote"/>
        <w:ind w:left="1560"/>
        <w:rPr>
          <w:i/>
          <w:iCs/>
        </w:rPr>
      </w:pPr>
      <w:proofErr w:type="gramStart"/>
      <w:r w:rsidRPr="00854A87">
        <w:rPr>
          <w:i/>
          <w:iCs/>
        </w:rPr>
        <w:t>Editor</w:t>
      </w:r>
      <w:proofErr w:type="gramEnd"/>
      <w:r w:rsidRPr="00854A87">
        <w:rPr>
          <w:i/>
          <w:iCs/>
        </w:rPr>
        <w:t xml:space="preserve"> note: 6G RAN architecture, 5G-6G migration</w:t>
      </w:r>
    </w:p>
    <w:p w14:paraId="29624A37" w14:textId="77777777" w:rsidR="000B0D8E" w:rsidRPr="00854A87" w:rsidRDefault="000B0D8E" w:rsidP="00854A87">
      <w:pPr>
        <w:overflowPunct w:val="0"/>
        <w:ind w:left="425"/>
        <w:textAlignment w:val="baseline"/>
        <w:rPr>
          <w:rFonts w:eastAsia="Times New Roman"/>
          <w:i/>
          <w:iCs/>
          <w:lang w:eastAsia="zh-CN"/>
        </w:rPr>
      </w:pPr>
      <w:r w:rsidRPr="00854A87">
        <w:rPr>
          <w:rFonts w:eastAsia="Times New Roman"/>
          <w:i/>
          <w:iCs/>
          <w:lang w:eastAsia="zh-CN"/>
        </w:rPr>
        <w:t xml:space="preserve">The RAN design for the 6G Radio Access Technologies </w:t>
      </w:r>
      <w:proofErr w:type="gramStart"/>
      <w:r w:rsidRPr="00854A87">
        <w:rPr>
          <w:rFonts w:eastAsia="Times New Roman"/>
          <w:i/>
          <w:iCs/>
          <w:lang w:eastAsia="zh-CN"/>
        </w:rPr>
        <w:t>shall</w:t>
      </w:r>
      <w:proofErr w:type="gramEnd"/>
      <w:r w:rsidRPr="00854A87">
        <w:rPr>
          <w:rFonts w:eastAsia="Times New Roman"/>
          <w:i/>
          <w:iCs/>
          <w:lang w:eastAsia="zh-CN"/>
        </w:rPr>
        <w:t xml:space="preserve"> be designed to fulfil the following requirements:</w:t>
      </w:r>
    </w:p>
    <w:p w14:paraId="3AC5D63B" w14:textId="77777777" w:rsidR="000B0D8E" w:rsidRPr="00854A87" w:rsidRDefault="000B0D8E" w:rsidP="00854A87">
      <w:pPr>
        <w:overflowPunct w:val="0"/>
        <w:ind w:left="993" w:hanging="284"/>
        <w:textAlignment w:val="baseline"/>
        <w:rPr>
          <w:rFonts w:eastAsia="Times New Roman"/>
          <w:i/>
          <w:iCs/>
          <w:lang w:val="nb-NO"/>
        </w:rPr>
      </w:pPr>
      <w:r w:rsidRPr="00854A87">
        <w:rPr>
          <w:rFonts w:eastAsia="Times New Roman"/>
          <w:i/>
          <w:iCs/>
          <w:lang w:val="nb-NO"/>
        </w:rPr>
        <w:t>...</w:t>
      </w:r>
    </w:p>
    <w:p w14:paraId="52B85C64" w14:textId="77777777" w:rsidR="000B0D8E" w:rsidRPr="00854A87" w:rsidRDefault="000B0D8E" w:rsidP="00854A87">
      <w:pPr>
        <w:overflowPunct w:val="0"/>
        <w:ind w:left="993" w:hanging="284"/>
        <w:textAlignment w:val="baseline"/>
        <w:rPr>
          <w:rFonts w:eastAsia="Yu Mincho"/>
          <w:i/>
          <w:iCs/>
          <w:lang w:val="nb-NO" w:eastAsia="ja-JP"/>
        </w:rPr>
      </w:pPr>
      <w:bookmarkStart w:id="35" w:name="OLE_LINK22"/>
      <w:r w:rsidRPr="00854A87">
        <w:rPr>
          <w:rFonts w:eastAsia="Times New Roman"/>
          <w:i/>
          <w:iCs/>
          <w:highlight w:val="yellow"/>
          <w:lang w:val="nb-NO"/>
        </w:rPr>
        <w:t>-</w:t>
      </w:r>
      <w:r w:rsidRPr="00854A87">
        <w:rPr>
          <w:rFonts w:eastAsia="Times New Roman"/>
          <w:i/>
          <w:iCs/>
          <w:highlight w:val="yellow"/>
          <w:lang w:val="nb-NO"/>
        </w:rPr>
        <w:tab/>
      </w:r>
      <w:r w:rsidRPr="00854A87">
        <w:rPr>
          <w:rFonts w:eastAsia="Yu Mincho"/>
          <w:i/>
          <w:iCs/>
          <w:highlight w:val="yellow"/>
          <w:lang w:val="nb-NO" w:eastAsia="ja-JP"/>
        </w:rPr>
        <w:t xml:space="preserve">The </w:t>
      </w:r>
      <w:r w:rsidRPr="00854A87">
        <w:rPr>
          <w:rFonts w:eastAsia="Times New Roman"/>
          <w:i/>
          <w:iCs/>
          <w:highlight w:val="yellow"/>
          <w:lang w:val="nb-NO"/>
        </w:rPr>
        <w:t>6G RAN architecture shall support enhanced service awareness in RAN</w:t>
      </w:r>
      <w:r w:rsidRPr="00854A87">
        <w:rPr>
          <w:rFonts w:eastAsia="Yu Mincho"/>
          <w:i/>
          <w:iCs/>
          <w:highlight w:val="yellow"/>
          <w:lang w:val="nb-NO" w:eastAsia="ja-JP"/>
        </w:rPr>
        <w:t>.</w:t>
      </w:r>
    </w:p>
    <w:p w14:paraId="51C1D82E" w14:textId="4FB6085D" w:rsidR="000F0E9B" w:rsidRPr="00854A87" w:rsidRDefault="001238E3" w:rsidP="009125B4">
      <w:pPr>
        <w:rPr>
          <w:sz w:val="20"/>
          <w:szCs w:val="20"/>
        </w:rPr>
      </w:pPr>
      <w:bookmarkStart w:id="36" w:name="OLE_LINK39"/>
      <w:bookmarkEnd w:id="31"/>
      <w:bookmarkEnd w:id="35"/>
      <w:r w:rsidRPr="00FC08F2">
        <w:rPr>
          <w:sz w:val="20"/>
          <w:szCs w:val="20"/>
          <w:lang w:val="nb-NO"/>
        </w:rPr>
        <w:t xml:space="preserve">5G RAN is mostly agnostic of the data or the goals of the data being delivered, except </w:t>
      </w:r>
      <w:r w:rsidR="00E73231" w:rsidRPr="00FC08F2">
        <w:rPr>
          <w:sz w:val="20"/>
          <w:szCs w:val="20"/>
          <w:lang w:val="nb-NO"/>
        </w:rPr>
        <w:t>that</w:t>
      </w:r>
      <w:r w:rsidRPr="00FC08F2">
        <w:rPr>
          <w:sz w:val="20"/>
          <w:szCs w:val="20"/>
          <w:lang w:val="nb-NO"/>
        </w:rPr>
        <w:t xml:space="preserve"> we introduce</w:t>
      </w:r>
      <w:r w:rsidR="0080483A">
        <w:rPr>
          <w:sz w:val="20"/>
          <w:szCs w:val="20"/>
          <w:lang w:val="nb-NO"/>
        </w:rPr>
        <w:t>d</w:t>
      </w:r>
      <w:r w:rsidRPr="00FC08F2">
        <w:rPr>
          <w:sz w:val="20"/>
          <w:szCs w:val="20"/>
          <w:lang w:val="nb-NO"/>
        </w:rPr>
        <w:t xml:space="preserve"> XR-awareness</w:t>
      </w:r>
      <w:r w:rsidR="002368CD">
        <w:rPr>
          <w:sz w:val="20"/>
          <w:szCs w:val="20"/>
          <w:lang w:val="nb-NO"/>
        </w:rPr>
        <w:t xml:space="preserve"> </w:t>
      </w:r>
      <w:r w:rsidR="00965DEA">
        <w:rPr>
          <w:sz w:val="20"/>
          <w:szCs w:val="20"/>
          <w:lang w:val="nb-NO"/>
        </w:rPr>
        <w:t xml:space="preserve">for XR traffics </w:t>
      </w:r>
      <w:r w:rsidR="002368CD">
        <w:rPr>
          <w:sz w:val="20"/>
          <w:szCs w:val="20"/>
          <w:lang w:val="nb-NO"/>
        </w:rPr>
        <w:t xml:space="preserve">half-way </w:t>
      </w:r>
      <w:r w:rsidR="003D6348">
        <w:rPr>
          <w:sz w:val="20"/>
          <w:szCs w:val="20"/>
          <w:lang w:val="nb-NO"/>
        </w:rPr>
        <w:t>through</w:t>
      </w:r>
      <w:r w:rsidR="002368CD">
        <w:rPr>
          <w:sz w:val="20"/>
          <w:szCs w:val="20"/>
          <w:lang w:val="nb-NO"/>
        </w:rPr>
        <w:t xml:space="preserve"> the 5G standardization</w:t>
      </w:r>
      <w:r w:rsidR="00544803" w:rsidRPr="00854A87">
        <w:rPr>
          <w:sz w:val="20"/>
          <w:szCs w:val="20"/>
          <w:lang w:val="nb-NO"/>
        </w:rPr>
        <w:t>.</w:t>
      </w:r>
      <w:r w:rsidR="002A59AC" w:rsidRPr="00FC08F2">
        <w:rPr>
          <w:sz w:val="20"/>
          <w:szCs w:val="20"/>
          <w:lang w:val="nb-NO"/>
        </w:rPr>
        <w:t xml:space="preserve"> </w:t>
      </w:r>
      <w:r w:rsidR="00713F29" w:rsidRPr="00FC08F2">
        <w:rPr>
          <w:sz w:val="20"/>
          <w:szCs w:val="20"/>
          <w:lang w:val="nb-NO"/>
        </w:rPr>
        <w:t xml:space="preserve">RAN2 should study </w:t>
      </w:r>
      <w:bookmarkStart w:id="37" w:name="OLE_LINK21"/>
      <w:r w:rsidR="00713F29" w:rsidRPr="00854A87">
        <w:rPr>
          <w:sz w:val="20"/>
          <w:szCs w:val="20"/>
        </w:rPr>
        <w:t>f</w:t>
      </w:r>
      <w:r w:rsidR="002A59AC" w:rsidRPr="00854A87">
        <w:rPr>
          <w:sz w:val="20"/>
          <w:szCs w:val="20"/>
        </w:rPr>
        <w:t xml:space="preserve">urther enhancements in </w:t>
      </w:r>
      <w:bookmarkEnd w:id="37"/>
      <w:r w:rsidR="00CC420A" w:rsidRPr="00854A87">
        <w:rPr>
          <w:sz w:val="20"/>
          <w:szCs w:val="20"/>
        </w:rPr>
        <w:t>service</w:t>
      </w:r>
      <w:r w:rsidR="002A59AC" w:rsidRPr="00854A87">
        <w:rPr>
          <w:sz w:val="20"/>
          <w:szCs w:val="20"/>
        </w:rPr>
        <w:t xml:space="preserve"> awareness, </w:t>
      </w:r>
      <w:r w:rsidR="0033125D" w:rsidRPr="00854A87">
        <w:rPr>
          <w:sz w:val="20"/>
          <w:szCs w:val="20"/>
        </w:rPr>
        <w:t xml:space="preserve">including </w:t>
      </w:r>
      <w:r w:rsidR="002A59AC" w:rsidRPr="00854A87">
        <w:rPr>
          <w:sz w:val="20"/>
          <w:szCs w:val="20"/>
        </w:rPr>
        <w:t>latency awareness</w:t>
      </w:r>
      <w:r w:rsidR="00CC420A" w:rsidRPr="00854A87">
        <w:rPr>
          <w:sz w:val="20"/>
          <w:szCs w:val="20"/>
        </w:rPr>
        <w:t xml:space="preserve"> and other </w:t>
      </w:r>
      <w:r w:rsidR="00BE5AD0" w:rsidRPr="00854A87">
        <w:rPr>
          <w:sz w:val="20"/>
          <w:szCs w:val="20"/>
        </w:rPr>
        <w:t xml:space="preserve">possible </w:t>
      </w:r>
      <w:r w:rsidR="000F0E9B" w:rsidRPr="00854A87">
        <w:rPr>
          <w:sz w:val="20"/>
          <w:szCs w:val="20"/>
        </w:rPr>
        <w:t xml:space="preserve">types of </w:t>
      </w:r>
      <w:r w:rsidR="00CC420A" w:rsidRPr="00854A87">
        <w:rPr>
          <w:sz w:val="20"/>
          <w:szCs w:val="20"/>
        </w:rPr>
        <w:t>awareness</w:t>
      </w:r>
      <w:r w:rsidR="00965DEA">
        <w:rPr>
          <w:sz w:val="20"/>
          <w:szCs w:val="20"/>
        </w:rPr>
        <w:t xml:space="preserve">, </w:t>
      </w:r>
      <w:bookmarkStart w:id="38" w:name="OLE_LINK37"/>
      <w:r w:rsidR="00965DEA">
        <w:rPr>
          <w:sz w:val="20"/>
          <w:szCs w:val="20"/>
        </w:rPr>
        <w:t xml:space="preserve">and </w:t>
      </w:r>
      <w:r w:rsidR="006829B7">
        <w:rPr>
          <w:sz w:val="20"/>
          <w:szCs w:val="20"/>
        </w:rPr>
        <w:t xml:space="preserve">enable the </w:t>
      </w:r>
      <w:r w:rsidR="00365CB5">
        <w:rPr>
          <w:sz w:val="20"/>
          <w:szCs w:val="20"/>
        </w:rPr>
        <w:t xml:space="preserve">support </w:t>
      </w:r>
      <w:r w:rsidR="006829B7">
        <w:rPr>
          <w:sz w:val="20"/>
          <w:szCs w:val="20"/>
        </w:rPr>
        <w:t xml:space="preserve">of </w:t>
      </w:r>
      <w:r w:rsidR="00365CB5">
        <w:rPr>
          <w:sz w:val="20"/>
          <w:szCs w:val="20"/>
        </w:rPr>
        <w:t xml:space="preserve">enhanced service awareness and </w:t>
      </w:r>
      <w:r w:rsidR="003A6730">
        <w:rPr>
          <w:sz w:val="20"/>
          <w:szCs w:val="20"/>
        </w:rPr>
        <w:t>corresponding</w:t>
      </w:r>
      <w:r w:rsidR="009829C8">
        <w:rPr>
          <w:sz w:val="20"/>
          <w:szCs w:val="20"/>
        </w:rPr>
        <w:t xml:space="preserve"> RAN handling </w:t>
      </w:r>
      <w:r w:rsidR="003A6730">
        <w:rPr>
          <w:sz w:val="20"/>
          <w:szCs w:val="20"/>
        </w:rPr>
        <w:t xml:space="preserve">based on the awareness </w:t>
      </w:r>
      <w:r w:rsidR="009829C8">
        <w:rPr>
          <w:sz w:val="20"/>
          <w:szCs w:val="20"/>
        </w:rPr>
        <w:t xml:space="preserve">from day one </w:t>
      </w:r>
      <w:r w:rsidR="00D64A45">
        <w:rPr>
          <w:sz w:val="20"/>
          <w:szCs w:val="20"/>
        </w:rPr>
        <w:t>in</w:t>
      </w:r>
      <w:r w:rsidR="009829C8">
        <w:rPr>
          <w:sz w:val="20"/>
          <w:szCs w:val="20"/>
        </w:rPr>
        <w:t xml:space="preserve"> 6G</w:t>
      </w:r>
      <w:bookmarkEnd w:id="36"/>
      <w:bookmarkEnd w:id="38"/>
      <w:r w:rsidR="000F0E9B" w:rsidRPr="00854A87">
        <w:rPr>
          <w:sz w:val="20"/>
          <w:szCs w:val="20"/>
        </w:rPr>
        <w:t>.</w:t>
      </w:r>
    </w:p>
    <w:p w14:paraId="68F8001C" w14:textId="5BE894A1" w:rsidR="000B0D8E" w:rsidRPr="00854A87" w:rsidRDefault="00847451" w:rsidP="009125B4">
      <w:pPr>
        <w:rPr>
          <w:b/>
          <w:bCs/>
          <w:sz w:val="20"/>
          <w:szCs w:val="20"/>
          <w:lang w:val="nb-NO"/>
        </w:rPr>
      </w:pPr>
      <w:bookmarkStart w:id="39" w:name="OLE_LINK24"/>
      <w:r w:rsidRPr="00854A87">
        <w:rPr>
          <w:b/>
          <w:bCs/>
          <w:sz w:val="20"/>
          <w:szCs w:val="20"/>
        </w:rPr>
        <w:t xml:space="preserve">Proposal 5. </w:t>
      </w:r>
      <w:bookmarkStart w:id="40" w:name="OLE_LINK38"/>
      <w:r w:rsidRPr="00854A87">
        <w:rPr>
          <w:b/>
          <w:bCs/>
          <w:sz w:val="20"/>
          <w:szCs w:val="20"/>
        </w:rPr>
        <w:t>RAN2 study</w:t>
      </w:r>
      <w:r w:rsidR="00BE5AD0" w:rsidRPr="00854A87">
        <w:rPr>
          <w:b/>
          <w:bCs/>
          <w:sz w:val="20"/>
          <w:szCs w:val="20"/>
        </w:rPr>
        <w:t xml:space="preserve"> further enhancements in service-awareness and</w:t>
      </w:r>
      <w:bookmarkEnd w:id="39"/>
      <w:r w:rsidR="006829B7">
        <w:rPr>
          <w:b/>
          <w:bCs/>
          <w:sz w:val="20"/>
          <w:szCs w:val="20"/>
        </w:rPr>
        <w:t xml:space="preserve"> </w:t>
      </w:r>
      <w:r w:rsidR="00191CE7">
        <w:rPr>
          <w:b/>
          <w:bCs/>
          <w:sz w:val="20"/>
          <w:szCs w:val="20"/>
        </w:rPr>
        <w:t xml:space="preserve">enable the </w:t>
      </w:r>
      <w:r w:rsidR="00D64A45" w:rsidRPr="00D64A45">
        <w:rPr>
          <w:b/>
          <w:bCs/>
          <w:sz w:val="20"/>
          <w:szCs w:val="20"/>
          <w:lang w:val="nb-NO"/>
        </w:rPr>
        <w:t xml:space="preserve">support </w:t>
      </w:r>
      <w:r w:rsidR="00191CE7">
        <w:rPr>
          <w:b/>
          <w:bCs/>
          <w:sz w:val="20"/>
          <w:szCs w:val="20"/>
          <w:lang w:val="nb-NO"/>
        </w:rPr>
        <w:t xml:space="preserve">of </w:t>
      </w:r>
      <w:r w:rsidR="00D64A45" w:rsidRPr="00D64A45">
        <w:rPr>
          <w:b/>
          <w:bCs/>
          <w:sz w:val="20"/>
          <w:szCs w:val="20"/>
          <w:lang w:val="nb-NO"/>
        </w:rPr>
        <w:t xml:space="preserve">enhanced service awareness and </w:t>
      </w:r>
      <w:r w:rsidR="003A6730">
        <w:rPr>
          <w:b/>
          <w:bCs/>
          <w:sz w:val="20"/>
          <w:szCs w:val="20"/>
          <w:lang w:val="nb-NO"/>
        </w:rPr>
        <w:t>corresponding</w:t>
      </w:r>
      <w:r w:rsidR="00D64A45" w:rsidRPr="00D64A45">
        <w:rPr>
          <w:b/>
          <w:bCs/>
          <w:sz w:val="20"/>
          <w:szCs w:val="20"/>
          <w:lang w:val="nb-NO"/>
        </w:rPr>
        <w:t xml:space="preserve"> RAN handling </w:t>
      </w:r>
      <w:r w:rsidR="003A6730">
        <w:rPr>
          <w:b/>
          <w:bCs/>
          <w:sz w:val="20"/>
          <w:szCs w:val="20"/>
          <w:lang w:val="nb-NO"/>
        </w:rPr>
        <w:t xml:space="preserve">based on the awareness </w:t>
      </w:r>
      <w:r w:rsidR="00D64A45" w:rsidRPr="00D64A45">
        <w:rPr>
          <w:b/>
          <w:bCs/>
          <w:sz w:val="20"/>
          <w:szCs w:val="20"/>
          <w:lang w:val="nb-NO"/>
        </w:rPr>
        <w:t>from day one in 6G</w:t>
      </w:r>
      <w:bookmarkEnd w:id="40"/>
      <w:r w:rsidR="00007F49" w:rsidRPr="00854A87">
        <w:rPr>
          <w:b/>
          <w:bCs/>
          <w:sz w:val="20"/>
          <w:szCs w:val="20"/>
        </w:rPr>
        <w:t>.</w:t>
      </w:r>
    </w:p>
    <w:bookmarkEnd w:id="30"/>
    <w:p w14:paraId="18517F8E" w14:textId="6345D0D2" w:rsidR="00004353" w:rsidRDefault="00F92915" w:rsidP="00004353">
      <w:pPr>
        <w:pStyle w:val="Heading2"/>
      </w:pPr>
      <w:r>
        <w:t xml:space="preserve">Potential </w:t>
      </w:r>
      <w:r w:rsidRPr="00F92915">
        <w:t>inter-WG and/or inter-TSG dependencies/</w:t>
      </w:r>
      <w:r>
        <w:t>impact</w:t>
      </w:r>
      <w:r w:rsidRPr="00F92915">
        <w:t>s</w:t>
      </w:r>
    </w:p>
    <w:p w14:paraId="1417D95B" w14:textId="039044EA" w:rsidR="00646FFB" w:rsidRPr="00CF1109" w:rsidRDefault="00D53B83" w:rsidP="00CF1109">
      <w:pPr>
        <w:rPr>
          <w:sz w:val="20"/>
          <w:szCs w:val="20"/>
        </w:rPr>
      </w:pPr>
      <w:bookmarkStart w:id="41" w:name="OLE_LINK54"/>
      <w:bookmarkEnd w:id="24"/>
      <w:proofErr w:type="gramStart"/>
      <w:r w:rsidRPr="003A04BE">
        <w:rPr>
          <w:sz w:val="20"/>
          <w:szCs w:val="20"/>
        </w:rPr>
        <w:t>Dependencies</w:t>
      </w:r>
      <w:proofErr w:type="gramEnd"/>
      <w:r w:rsidRPr="003A04BE">
        <w:rPr>
          <w:sz w:val="20"/>
          <w:szCs w:val="20"/>
        </w:rPr>
        <w:t xml:space="preserve">/impacts </w:t>
      </w:r>
      <w:r w:rsidR="00CA7284">
        <w:rPr>
          <w:sz w:val="20"/>
          <w:szCs w:val="20"/>
        </w:rPr>
        <w:t xml:space="preserve">are anticipated </w:t>
      </w:r>
      <w:r w:rsidRPr="003A04BE">
        <w:rPr>
          <w:sz w:val="20"/>
          <w:szCs w:val="20"/>
        </w:rPr>
        <w:t xml:space="preserve">on </w:t>
      </w:r>
      <w:r w:rsidR="00C07DAD">
        <w:rPr>
          <w:sz w:val="20"/>
          <w:szCs w:val="20"/>
        </w:rPr>
        <w:t>RAN</w:t>
      </w:r>
      <w:r w:rsidRPr="003A04BE">
        <w:rPr>
          <w:sz w:val="20"/>
          <w:szCs w:val="20"/>
        </w:rPr>
        <w:t xml:space="preserve">3 work </w:t>
      </w:r>
      <w:r w:rsidR="00CA7284">
        <w:rPr>
          <w:sz w:val="20"/>
          <w:szCs w:val="20"/>
        </w:rPr>
        <w:t>f</w:t>
      </w:r>
      <w:r w:rsidRPr="003A04BE">
        <w:rPr>
          <w:sz w:val="20"/>
          <w:szCs w:val="20"/>
        </w:rPr>
        <w:t xml:space="preserve">or </w:t>
      </w:r>
      <w:r w:rsidR="00C07DAD">
        <w:rPr>
          <w:sz w:val="20"/>
          <w:szCs w:val="20"/>
        </w:rPr>
        <w:t>RAN architecture</w:t>
      </w:r>
      <w:r w:rsidR="00FC55FE">
        <w:rPr>
          <w:sz w:val="20"/>
          <w:szCs w:val="20"/>
        </w:rPr>
        <w:t>, RAN-CN interface</w:t>
      </w:r>
      <w:r w:rsidR="00DD7FA4">
        <w:rPr>
          <w:sz w:val="20"/>
          <w:szCs w:val="20"/>
        </w:rPr>
        <w:t>s</w:t>
      </w:r>
      <w:r w:rsidR="00FC55FE">
        <w:rPr>
          <w:sz w:val="20"/>
          <w:szCs w:val="20"/>
        </w:rPr>
        <w:t xml:space="preserve">, and </w:t>
      </w:r>
      <w:r w:rsidR="00F4337C">
        <w:rPr>
          <w:sz w:val="20"/>
          <w:szCs w:val="20"/>
        </w:rPr>
        <w:t xml:space="preserve">CU-DU split gNB architecture, </w:t>
      </w:r>
      <w:r w:rsidR="00B472AA">
        <w:rPr>
          <w:sz w:val="20"/>
          <w:szCs w:val="20"/>
        </w:rPr>
        <w:t>on SA2/</w:t>
      </w:r>
      <w:r w:rsidR="000F2F69">
        <w:rPr>
          <w:sz w:val="20"/>
          <w:szCs w:val="20"/>
        </w:rPr>
        <w:t>SA4/</w:t>
      </w:r>
      <w:r w:rsidR="00B472AA">
        <w:rPr>
          <w:sz w:val="20"/>
          <w:szCs w:val="20"/>
        </w:rPr>
        <w:t xml:space="preserve">RAN3 work </w:t>
      </w:r>
      <w:r w:rsidR="000F2F69">
        <w:rPr>
          <w:sz w:val="20"/>
          <w:szCs w:val="20"/>
        </w:rPr>
        <w:t>for</w:t>
      </w:r>
      <w:r w:rsidR="00B472AA">
        <w:rPr>
          <w:sz w:val="20"/>
          <w:szCs w:val="20"/>
        </w:rPr>
        <w:t xml:space="preserve"> service awareness, </w:t>
      </w:r>
      <w:r w:rsidR="005825AC">
        <w:rPr>
          <w:sz w:val="20"/>
          <w:szCs w:val="20"/>
        </w:rPr>
        <w:t xml:space="preserve">and on SA3 work </w:t>
      </w:r>
      <w:r w:rsidR="00CA7284">
        <w:rPr>
          <w:sz w:val="20"/>
          <w:szCs w:val="20"/>
        </w:rPr>
        <w:t>for AS security</w:t>
      </w:r>
      <w:r w:rsidRPr="003A04BE">
        <w:rPr>
          <w:sz w:val="20"/>
          <w:szCs w:val="20"/>
        </w:rPr>
        <w:t>. Early alignment</w:t>
      </w:r>
      <w:r w:rsidR="00CF1109">
        <w:rPr>
          <w:sz w:val="20"/>
          <w:szCs w:val="20"/>
        </w:rPr>
        <w:t>s</w:t>
      </w:r>
      <w:r w:rsidRPr="003A04BE">
        <w:rPr>
          <w:sz w:val="20"/>
          <w:szCs w:val="20"/>
        </w:rPr>
        <w:t xml:space="preserve"> with </w:t>
      </w:r>
      <w:r w:rsidR="00CF1109">
        <w:rPr>
          <w:sz w:val="20"/>
          <w:szCs w:val="20"/>
        </w:rPr>
        <w:t>these</w:t>
      </w:r>
      <w:r w:rsidRPr="003A04BE">
        <w:rPr>
          <w:sz w:val="20"/>
          <w:szCs w:val="20"/>
        </w:rPr>
        <w:t xml:space="preserve"> </w:t>
      </w:r>
      <w:r w:rsidR="00CF1109">
        <w:rPr>
          <w:sz w:val="20"/>
          <w:szCs w:val="20"/>
        </w:rPr>
        <w:t xml:space="preserve">WGs </w:t>
      </w:r>
      <w:r w:rsidRPr="003A04BE">
        <w:rPr>
          <w:sz w:val="20"/>
          <w:szCs w:val="20"/>
        </w:rPr>
        <w:t>on the</w:t>
      </w:r>
      <w:r w:rsidR="00CF1109">
        <w:rPr>
          <w:sz w:val="20"/>
          <w:szCs w:val="20"/>
        </w:rPr>
        <w:t>se</w:t>
      </w:r>
      <w:r w:rsidRPr="003A04BE">
        <w:rPr>
          <w:sz w:val="20"/>
          <w:szCs w:val="20"/>
        </w:rPr>
        <w:t xml:space="preserve"> issues </w:t>
      </w:r>
      <w:r w:rsidR="00CF1109">
        <w:rPr>
          <w:sz w:val="20"/>
          <w:szCs w:val="20"/>
        </w:rPr>
        <w:t>are</w:t>
      </w:r>
      <w:r w:rsidRPr="003A04BE">
        <w:rPr>
          <w:sz w:val="20"/>
          <w:szCs w:val="20"/>
        </w:rPr>
        <w:t xml:space="preserve"> desirable.</w:t>
      </w:r>
    </w:p>
    <w:bookmarkEnd w:id="11"/>
    <w:bookmarkEnd w:id="25"/>
    <w:bookmarkEnd w:id="41"/>
    <w:p w14:paraId="18B94AA5" w14:textId="1B6FDBB3" w:rsidR="00157FC3" w:rsidRPr="00493C77" w:rsidRDefault="00747F48" w:rsidP="00493C77">
      <w:pPr>
        <w:pStyle w:val="Heading1"/>
      </w:pPr>
      <w:r w:rsidRPr="00493C77">
        <w:t>Conclusion</w:t>
      </w:r>
      <w:r w:rsidR="006B1FD5" w:rsidRPr="00493C77">
        <w:t>s</w:t>
      </w:r>
    </w:p>
    <w:p w14:paraId="1BFC29F9" w14:textId="50B07DF4" w:rsidR="00CF1109" w:rsidRPr="00EE2C92" w:rsidRDefault="00CF1109" w:rsidP="006D26C7">
      <w:pPr>
        <w:rPr>
          <w:b/>
          <w:bCs/>
          <w:sz w:val="20"/>
          <w:szCs w:val="20"/>
        </w:rPr>
      </w:pPr>
      <w:bookmarkStart w:id="42" w:name="_Ref124589665"/>
      <w:bookmarkStart w:id="43" w:name="_Ref71620620"/>
      <w:bookmarkStart w:id="44" w:name="_Ref124671424"/>
      <w:bookmarkStart w:id="45" w:name="OLE_LINK20"/>
      <w:r w:rsidRPr="00EE2C92">
        <w:rPr>
          <w:b/>
          <w:bCs/>
          <w:sz w:val="20"/>
          <w:szCs w:val="20"/>
        </w:rPr>
        <w:t xml:space="preserve">Proposal 1. RAN2 </w:t>
      </w:r>
      <w:proofErr w:type="gramStart"/>
      <w:r w:rsidRPr="00EE2C92">
        <w:rPr>
          <w:b/>
          <w:bCs/>
          <w:sz w:val="20"/>
          <w:szCs w:val="20"/>
        </w:rPr>
        <w:t>study</w:t>
      </w:r>
      <w:proofErr w:type="gramEnd"/>
      <w:r w:rsidRPr="00EE2C92">
        <w:rPr>
          <w:b/>
          <w:bCs/>
          <w:sz w:val="20"/>
          <w:szCs w:val="20"/>
        </w:rPr>
        <w:t xml:space="preserve"> the essential user plane functions described in Table 1, </w:t>
      </w:r>
      <w:proofErr w:type="gramStart"/>
      <w:r w:rsidRPr="00EE2C92">
        <w:rPr>
          <w:b/>
          <w:bCs/>
          <w:sz w:val="20"/>
          <w:szCs w:val="20"/>
        </w:rPr>
        <w:t>determine</w:t>
      </w:r>
      <w:proofErr w:type="gramEnd"/>
      <w:r w:rsidRPr="00EE2C92">
        <w:rPr>
          <w:b/>
          <w:bCs/>
          <w:sz w:val="20"/>
          <w:szCs w:val="20"/>
        </w:rPr>
        <w:t xml:space="preserve"> whether they should be applicable to 6GR, respectively, and </w:t>
      </w:r>
      <w:proofErr w:type="gramStart"/>
      <w:r w:rsidRPr="00EE2C92">
        <w:rPr>
          <w:b/>
          <w:bCs/>
          <w:sz w:val="20"/>
          <w:szCs w:val="20"/>
        </w:rPr>
        <w:t>take</w:t>
      </w:r>
      <w:proofErr w:type="gramEnd"/>
      <w:r w:rsidRPr="00EE2C92">
        <w:rPr>
          <w:b/>
          <w:bCs/>
          <w:sz w:val="20"/>
          <w:szCs w:val="20"/>
        </w:rPr>
        <w:t xml:space="preserve"> those applicable functions into consideration when designing 6GR user plane architecture and protocol </w:t>
      </w:r>
      <w:r w:rsidR="00A7453A" w:rsidRPr="00EE2C92">
        <w:rPr>
          <w:b/>
          <w:bCs/>
          <w:sz w:val="20"/>
          <w:szCs w:val="20"/>
        </w:rPr>
        <w:t>design</w:t>
      </w:r>
      <w:r w:rsidRPr="00EE2C92">
        <w:rPr>
          <w:b/>
          <w:bCs/>
          <w:sz w:val="20"/>
          <w:szCs w:val="20"/>
        </w:rPr>
        <w:t>.</w:t>
      </w:r>
    </w:p>
    <w:p w14:paraId="09DF1BEB" w14:textId="0A4EA8AB" w:rsidR="00CF1109" w:rsidRPr="00EE2C92" w:rsidRDefault="00CF1109" w:rsidP="00CF1109">
      <w:pPr>
        <w:rPr>
          <w:b/>
          <w:bCs/>
          <w:sz w:val="20"/>
          <w:szCs w:val="20"/>
        </w:rPr>
      </w:pPr>
      <w:r w:rsidRPr="00EE2C92">
        <w:rPr>
          <w:b/>
          <w:bCs/>
          <w:sz w:val="20"/>
          <w:szCs w:val="20"/>
        </w:rPr>
        <w:t xml:space="preserve">Proposal 2. RAN study </w:t>
      </w:r>
      <w:r w:rsidR="0080348E" w:rsidRPr="00EE2C92">
        <w:rPr>
          <w:b/>
          <w:bCs/>
          <w:sz w:val="20"/>
          <w:szCs w:val="20"/>
        </w:rPr>
        <w:t xml:space="preserve">excluding a </w:t>
      </w:r>
      <w:r w:rsidRPr="00EE2C92">
        <w:rPr>
          <w:b/>
          <w:bCs/>
          <w:sz w:val="20"/>
          <w:szCs w:val="20"/>
        </w:rPr>
        <w:t xml:space="preserve">SDAP layer </w:t>
      </w:r>
      <w:r w:rsidR="0080348E" w:rsidRPr="00EE2C92">
        <w:rPr>
          <w:b/>
          <w:bCs/>
          <w:sz w:val="20"/>
          <w:szCs w:val="20"/>
        </w:rPr>
        <w:t>in</w:t>
      </w:r>
      <w:r w:rsidRPr="00EE2C92">
        <w:rPr>
          <w:b/>
          <w:bCs/>
          <w:sz w:val="20"/>
          <w:szCs w:val="20"/>
        </w:rPr>
        <w:t xml:space="preserve"> 6GR </w:t>
      </w:r>
      <w:r w:rsidR="00122C6D" w:rsidRPr="00EE2C92">
        <w:rPr>
          <w:b/>
          <w:bCs/>
          <w:sz w:val="20"/>
          <w:szCs w:val="20"/>
        </w:rPr>
        <w:t>user plane and</w:t>
      </w:r>
      <w:r w:rsidRPr="00EE2C92">
        <w:rPr>
          <w:b/>
          <w:bCs/>
          <w:sz w:val="20"/>
          <w:szCs w:val="20"/>
        </w:rPr>
        <w:t xml:space="preserve"> moving the remaining necessary functions </w:t>
      </w:r>
      <w:r w:rsidR="00E55296" w:rsidRPr="00EE2C92">
        <w:rPr>
          <w:b/>
          <w:bCs/>
          <w:sz w:val="20"/>
          <w:szCs w:val="20"/>
        </w:rPr>
        <w:t xml:space="preserve">in the 5G SDAP layer </w:t>
      </w:r>
      <w:r w:rsidRPr="00EE2C92">
        <w:rPr>
          <w:b/>
          <w:bCs/>
          <w:sz w:val="20"/>
          <w:szCs w:val="20"/>
        </w:rPr>
        <w:t xml:space="preserve">into </w:t>
      </w:r>
      <w:r w:rsidR="00CB0DA3" w:rsidRPr="00EE2C92">
        <w:rPr>
          <w:b/>
          <w:bCs/>
          <w:sz w:val="20"/>
          <w:szCs w:val="20"/>
        </w:rPr>
        <w:t>a</w:t>
      </w:r>
      <w:r w:rsidRPr="00EE2C92">
        <w:rPr>
          <w:b/>
          <w:bCs/>
          <w:sz w:val="20"/>
          <w:szCs w:val="20"/>
        </w:rPr>
        <w:t xml:space="preserve"> </w:t>
      </w:r>
      <w:r w:rsidR="0080348E" w:rsidRPr="00EE2C92">
        <w:rPr>
          <w:b/>
          <w:bCs/>
          <w:sz w:val="20"/>
          <w:szCs w:val="20"/>
        </w:rPr>
        <w:t xml:space="preserve">6G </w:t>
      </w:r>
      <w:r w:rsidRPr="00EE2C92">
        <w:rPr>
          <w:b/>
          <w:bCs/>
          <w:sz w:val="20"/>
          <w:szCs w:val="20"/>
        </w:rPr>
        <w:t>PDCP</w:t>
      </w:r>
      <w:r w:rsidR="0080348E" w:rsidRPr="00EE2C92">
        <w:rPr>
          <w:b/>
          <w:bCs/>
          <w:sz w:val="20"/>
          <w:szCs w:val="20"/>
        </w:rPr>
        <w:t>-like</w:t>
      </w:r>
      <w:r w:rsidRPr="00EE2C92">
        <w:rPr>
          <w:b/>
          <w:bCs/>
          <w:sz w:val="20"/>
          <w:szCs w:val="20"/>
        </w:rPr>
        <w:t xml:space="preserve"> layer.</w:t>
      </w:r>
    </w:p>
    <w:p w14:paraId="38B63590" w14:textId="523DF9DE" w:rsidR="00CF1109" w:rsidRPr="00EE2C92" w:rsidRDefault="00CF1109" w:rsidP="00CF1109">
      <w:pPr>
        <w:rPr>
          <w:b/>
          <w:bCs/>
          <w:sz w:val="20"/>
          <w:szCs w:val="20"/>
        </w:rPr>
      </w:pPr>
      <w:r w:rsidRPr="00EE2C92">
        <w:rPr>
          <w:b/>
          <w:bCs/>
          <w:sz w:val="20"/>
          <w:szCs w:val="20"/>
        </w:rPr>
        <w:t xml:space="preserve">Proposal 3, RAN2 </w:t>
      </w:r>
      <w:proofErr w:type="gramStart"/>
      <w:r w:rsidRPr="00EE2C92">
        <w:rPr>
          <w:b/>
          <w:bCs/>
          <w:sz w:val="20"/>
          <w:szCs w:val="20"/>
        </w:rPr>
        <w:t>study</w:t>
      </w:r>
      <w:proofErr w:type="gramEnd"/>
      <w:r w:rsidRPr="00EE2C92">
        <w:rPr>
          <w:b/>
          <w:bCs/>
          <w:sz w:val="20"/>
          <w:szCs w:val="20"/>
        </w:rPr>
        <w:t xml:space="preserve"> the support of the awareness of target residual error rates, error correction capability and configurability at the different protocol layers, and based on the awareness, means for optimizing the use and configuration of the error correction mechanisms at the different layers.</w:t>
      </w:r>
    </w:p>
    <w:p w14:paraId="2901A4A3" w14:textId="289C403B" w:rsidR="007D74F0" w:rsidRPr="00EE2C92" w:rsidRDefault="007D74F0" w:rsidP="007D74F0">
      <w:pPr>
        <w:rPr>
          <w:b/>
          <w:bCs/>
          <w:sz w:val="20"/>
          <w:szCs w:val="20"/>
        </w:rPr>
      </w:pPr>
      <w:r w:rsidRPr="00EE2C92">
        <w:rPr>
          <w:b/>
          <w:bCs/>
          <w:sz w:val="20"/>
          <w:szCs w:val="20"/>
        </w:rPr>
        <w:t xml:space="preserve">Proposal 4. RAN2 </w:t>
      </w:r>
      <w:proofErr w:type="gramStart"/>
      <w:r w:rsidRPr="00EE2C92">
        <w:rPr>
          <w:b/>
          <w:bCs/>
          <w:sz w:val="20"/>
          <w:szCs w:val="20"/>
        </w:rPr>
        <w:t>study</w:t>
      </w:r>
      <w:proofErr w:type="gramEnd"/>
      <w:r w:rsidRPr="00EE2C92">
        <w:rPr>
          <w:b/>
          <w:bCs/>
          <w:sz w:val="20"/>
          <w:szCs w:val="20"/>
        </w:rPr>
        <w:t xml:space="preserve"> the feasibility of combining the PDCP and RLC layers into one for </w:t>
      </w:r>
      <w:r w:rsidR="00652D02" w:rsidRPr="00EE2C92">
        <w:rPr>
          <w:b/>
          <w:bCs/>
          <w:sz w:val="20"/>
          <w:szCs w:val="20"/>
        </w:rPr>
        <w:t xml:space="preserve">the </w:t>
      </w:r>
      <w:r w:rsidRPr="00EE2C92">
        <w:rPr>
          <w:b/>
          <w:bCs/>
          <w:sz w:val="20"/>
          <w:szCs w:val="20"/>
        </w:rPr>
        <w:t xml:space="preserve">user plane </w:t>
      </w:r>
      <w:r w:rsidR="0080348E" w:rsidRPr="00EE2C92">
        <w:rPr>
          <w:b/>
          <w:bCs/>
          <w:sz w:val="20"/>
          <w:szCs w:val="20"/>
        </w:rPr>
        <w:t xml:space="preserve">in 6GR </w:t>
      </w:r>
      <w:r w:rsidRPr="00EE2C92">
        <w:rPr>
          <w:b/>
          <w:bCs/>
          <w:sz w:val="20"/>
          <w:szCs w:val="20"/>
        </w:rPr>
        <w:t xml:space="preserve">and the potential impact to RAN architecture and the </w:t>
      </w:r>
      <w:r w:rsidR="00AA141B" w:rsidRPr="00EE2C92">
        <w:rPr>
          <w:b/>
          <w:bCs/>
          <w:sz w:val="20"/>
          <w:szCs w:val="20"/>
        </w:rPr>
        <w:t>related</w:t>
      </w:r>
      <w:r w:rsidRPr="00EE2C92">
        <w:rPr>
          <w:b/>
          <w:bCs/>
          <w:sz w:val="20"/>
          <w:szCs w:val="20"/>
        </w:rPr>
        <w:t xml:space="preserve"> </w:t>
      </w:r>
      <w:r w:rsidR="00CB0DA3" w:rsidRPr="00EE2C92">
        <w:rPr>
          <w:b/>
          <w:bCs/>
          <w:sz w:val="20"/>
          <w:szCs w:val="20"/>
        </w:rPr>
        <w:t xml:space="preserve">intra-RAN and RAN-CN </w:t>
      </w:r>
      <w:r w:rsidRPr="00EE2C92">
        <w:rPr>
          <w:b/>
          <w:bCs/>
          <w:sz w:val="20"/>
          <w:szCs w:val="20"/>
        </w:rPr>
        <w:t>interface</w:t>
      </w:r>
      <w:r w:rsidR="00AA141B" w:rsidRPr="00EE2C92">
        <w:rPr>
          <w:b/>
          <w:bCs/>
          <w:sz w:val="20"/>
          <w:szCs w:val="20"/>
        </w:rPr>
        <w:t>s</w:t>
      </w:r>
      <w:r w:rsidRPr="00EE2C92">
        <w:rPr>
          <w:b/>
          <w:bCs/>
          <w:sz w:val="20"/>
          <w:szCs w:val="20"/>
        </w:rPr>
        <w:t xml:space="preserve">. </w:t>
      </w:r>
    </w:p>
    <w:p w14:paraId="40FF9B9D" w14:textId="03B653EB" w:rsidR="007D74F0" w:rsidRPr="00EE2C92" w:rsidRDefault="00007F49" w:rsidP="00CF1109">
      <w:pPr>
        <w:rPr>
          <w:b/>
          <w:bCs/>
          <w:sz w:val="20"/>
          <w:szCs w:val="20"/>
        </w:rPr>
      </w:pPr>
      <w:r w:rsidRPr="00EE2C92">
        <w:rPr>
          <w:b/>
          <w:bCs/>
          <w:sz w:val="20"/>
          <w:szCs w:val="20"/>
        </w:rPr>
        <w:t xml:space="preserve">Proposal 5. </w:t>
      </w:r>
      <w:r w:rsidR="003A6730" w:rsidRPr="00EE2C92">
        <w:rPr>
          <w:b/>
          <w:bCs/>
          <w:sz w:val="20"/>
          <w:szCs w:val="20"/>
        </w:rPr>
        <w:t xml:space="preserve">RAN2 study further enhancements in service-awareness and </w:t>
      </w:r>
      <w:r w:rsidR="00191CE7" w:rsidRPr="00EE2C92">
        <w:rPr>
          <w:b/>
          <w:bCs/>
          <w:sz w:val="20"/>
          <w:szCs w:val="20"/>
        </w:rPr>
        <w:t xml:space="preserve">enable the </w:t>
      </w:r>
      <w:r w:rsidR="003A6730" w:rsidRPr="00EE2C92">
        <w:rPr>
          <w:b/>
          <w:bCs/>
          <w:sz w:val="20"/>
          <w:szCs w:val="20"/>
          <w:lang w:val="nb-NO"/>
        </w:rPr>
        <w:t xml:space="preserve">support </w:t>
      </w:r>
      <w:r w:rsidR="00191CE7" w:rsidRPr="00EE2C92">
        <w:rPr>
          <w:b/>
          <w:bCs/>
          <w:sz w:val="20"/>
          <w:szCs w:val="20"/>
          <w:lang w:val="nb-NO"/>
        </w:rPr>
        <w:t>of</w:t>
      </w:r>
      <w:r w:rsidR="003A6730" w:rsidRPr="00EE2C92">
        <w:rPr>
          <w:b/>
          <w:bCs/>
          <w:sz w:val="20"/>
          <w:szCs w:val="20"/>
          <w:lang w:val="nb-NO"/>
        </w:rPr>
        <w:t xml:space="preserve"> enhanced service awareness and corresponding RAN handling based on the awareness from day one in 6G</w:t>
      </w:r>
      <w:r w:rsidR="004073C7" w:rsidRPr="00EE2C92">
        <w:rPr>
          <w:b/>
          <w:bCs/>
          <w:sz w:val="20"/>
          <w:szCs w:val="20"/>
        </w:rPr>
        <w:t>.</w:t>
      </w:r>
    </w:p>
    <w:p w14:paraId="1C259B0C" w14:textId="77777777" w:rsidR="00CF1109" w:rsidRPr="00C4383B" w:rsidRDefault="00CF1109" w:rsidP="009B6D09">
      <w:pPr>
        <w:rPr>
          <w:b/>
          <w:bCs/>
          <w:sz w:val="20"/>
          <w:szCs w:val="20"/>
        </w:rPr>
      </w:pPr>
    </w:p>
    <w:p w14:paraId="410E44E3" w14:textId="77777777" w:rsidR="001D780E" w:rsidRPr="00D74B92" w:rsidRDefault="001D780E" w:rsidP="007F5EC6">
      <w:pPr>
        <w:pStyle w:val="Heading1"/>
        <w:numPr>
          <w:ilvl w:val="0"/>
          <w:numId w:val="0"/>
        </w:numPr>
        <w:ind w:left="432" w:hanging="432"/>
      </w:pPr>
      <w:bookmarkStart w:id="46" w:name="OLE_LINK6"/>
      <w:r w:rsidRPr="00D74B92">
        <w:t>References</w:t>
      </w:r>
    </w:p>
    <w:bookmarkEnd w:id="12"/>
    <w:bookmarkEnd w:id="42"/>
    <w:bookmarkEnd w:id="43"/>
    <w:bookmarkEnd w:id="44"/>
    <w:bookmarkEnd w:id="45"/>
    <w:bookmarkEnd w:id="46"/>
    <w:p w14:paraId="6B764160" w14:textId="77777777" w:rsidR="00A82B3C" w:rsidRDefault="00A82B3C" w:rsidP="00A82B3C">
      <w:pPr>
        <w:pStyle w:val="References"/>
      </w:pPr>
      <w:r w:rsidRPr="09858EF5">
        <w:t>RP-25</w:t>
      </w:r>
      <w:r>
        <w:t>2912,</w:t>
      </w:r>
      <w:r>
        <w:rPr>
          <w:szCs w:val="20"/>
        </w:rPr>
        <w:t xml:space="preserve"> </w:t>
      </w:r>
      <w:r w:rsidRPr="009E20E2">
        <w:t>Revised SID: Study on 6G Radio</w:t>
      </w:r>
      <w:r>
        <w:t>,</w:t>
      </w:r>
      <w:r>
        <w:rPr>
          <w:szCs w:val="20"/>
        </w:rPr>
        <w:t xml:space="preserve"> </w:t>
      </w:r>
      <w:r w:rsidRPr="09858EF5">
        <w:t>NTT DOCOMO</w:t>
      </w:r>
      <w:r>
        <w:t xml:space="preserve">, et al., </w:t>
      </w:r>
      <w:r w:rsidRPr="09858EF5">
        <w:t>RAN#10</w:t>
      </w:r>
      <w:r>
        <w:t>9.</w:t>
      </w:r>
    </w:p>
    <w:p w14:paraId="27D67782" w14:textId="7A041CE9" w:rsidR="00914B33" w:rsidRPr="003A5312" w:rsidRDefault="00AD6D46" w:rsidP="00CE42F3">
      <w:pPr>
        <w:pStyle w:val="References"/>
      </w:pPr>
      <w:bookmarkStart w:id="47" w:name="OLE_LINK29"/>
      <w:r w:rsidRPr="00AD6D46">
        <w:lastRenderedPageBreak/>
        <w:t>RP-252882</w:t>
      </w:r>
      <w:r>
        <w:t xml:space="preserve">, </w:t>
      </w:r>
      <w:r w:rsidR="00BF40EE" w:rsidRPr="00BF40EE">
        <w:t>TR 38.914 V0.2.0</w:t>
      </w:r>
      <w:r w:rsidR="00BF40EE">
        <w:t>.</w:t>
      </w:r>
      <w:bookmarkEnd w:id="47"/>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195A6" w14:textId="77777777" w:rsidR="00FA017A" w:rsidRDefault="00FA017A">
      <w:r>
        <w:separator/>
      </w:r>
    </w:p>
  </w:endnote>
  <w:endnote w:type="continuationSeparator" w:id="0">
    <w:p w14:paraId="4EF2BF83" w14:textId="77777777" w:rsidR="00FA017A" w:rsidRDefault="00FA017A">
      <w:r>
        <w:continuationSeparator/>
      </w:r>
    </w:p>
  </w:endnote>
  <w:endnote w:type="continuationNotice" w:id="1">
    <w:p w14:paraId="7D5C6CE8" w14:textId="77777777" w:rsidR="00FA017A" w:rsidRDefault="00FA0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F70B" w14:textId="77777777" w:rsidR="00FA017A" w:rsidRDefault="00FA017A">
      <w:r>
        <w:separator/>
      </w:r>
    </w:p>
  </w:footnote>
  <w:footnote w:type="continuationSeparator" w:id="0">
    <w:p w14:paraId="6908318F" w14:textId="77777777" w:rsidR="00FA017A" w:rsidRDefault="00FA017A">
      <w:r>
        <w:continuationSeparator/>
      </w:r>
    </w:p>
  </w:footnote>
  <w:footnote w:type="continuationNotice" w:id="1">
    <w:p w14:paraId="236D70E6" w14:textId="77777777" w:rsidR="00FA017A" w:rsidRDefault="00FA0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863C7"/>
    <w:multiLevelType w:val="hybridMultilevel"/>
    <w:tmpl w:val="3998E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8" w15:restartNumberingAfterBreak="0">
    <w:nsid w:val="2506202B"/>
    <w:multiLevelType w:val="hybridMultilevel"/>
    <w:tmpl w:val="3EF6B806"/>
    <w:lvl w:ilvl="0" w:tplc="4C46B0A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B53DBB"/>
    <w:multiLevelType w:val="hybridMultilevel"/>
    <w:tmpl w:val="FEBACDAC"/>
    <w:lvl w:ilvl="0" w:tplc="27DA4EA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2F7268"/>
    <w:multiLevelType w:val="hybridMultilevel"/>
    <w:tmpl w:val="C6A6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4"/>
  </w:num>
  <w:num w:numId="2" w16cid:durableId="969243715">
    <w:abstractNumId w:val="12"/>
  </w:num>
  <w:num w:numId="3" w16cid:durableId="1639021768">
    <w:abstractNumId w:val="22"/>
  </w:num>
  <w:num w:numId="4" w16cid:durableId="1939438684">
    <w:abstractNumId w:val="25"/>
  </w:num>
  <w:num w:numId="5" w16cid:durableId="594559997">
    <w:abstractNumId w:val="4"/>
  </w:num>
  <w:num w:numId="6" w16cid:durableId="1246526679">
    <w:abstractNumId w:val="19"/>
  </w:num>
  <w:num w:numId="7" w16cid:durableId="1934899408">
    <w:abstractNumId w:val="10"/>
  </w:num>
  <w:num w:numId="8" w16cid:durableId="900362250">
    <w:abstractNumId w:val="16"/>
  </w:num>
  <w:num w:numId="9" w16cid:durableId="279802916">
    <w:abstractNumId w:val="15"/>
  </w:num>
  <w:num w:numId="10" w16cid:durableId="1026298426">
    <w:abstractNumId w:val="23"/>
  </w:num>
  <w:num w:numId="11" w16cid:durableId="824665668">
    <w:abstractNumId w:val="1"/>
  </w:num>
  <w:num w:numId="12" w16cid:durableId="1514762883">
    <w:abstractNumId w:val="24"/>
  </w:num>
  <w:num w:numId="13" w16cid:durableId="1307323997">
    <w:abstractNumId w:val="26"/>
  </w:num>
  <w:num w:numId="14" w16cid:durableId="2036232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7"/>
  </w:num>
  <w:num w:numId="16" w16cid:durableId="1802065906">
    <w:abstractNumId w:val="9"/>
  </w:num>
  <w:num w:numId="17" w16cid:durableId="1602689222">
    <w:abstractNumId w:val="2"/>
  </w:num>
  <w:num w:numId="18" w16cid:durableId="1066535450">
    <w:abstractNumId w:val="5"/>
  </w:num>
  <w:num w:numId="19" w16cid:durableId="381178554">
    <w:abstractNumId w:val="18"/>
  </w:num>
  <w:num w:numId="20" w16cid:durableId="1587570289">
    <w:abstractNumId w:val="13"/>
  </w:num>
  <w:num w:numId="21" w16cid:durableId="839780839">
    <w:abstractNumId w:val="17"/>
  </w:num>
  <w:num w:numId="22" w16cid:durableId="1860730181">
    <w:abstractNumId w:val="14"/>
  </w:num>
  <w:num w:numId="23" w16cid:durableId="652562136">
    <w:abstractNumId w:val="0"/>
  </w:num>
  <w:num w:numId="24" w16cid:durableId="591281378">
    <w:abstractNumId w:val="3"/>
  </w:num>
  <w:num w:numId="25" w16cid:durableId="1044598343">
    <w:abstractNumId w:val="20"/>
  </w:num>
  <w:num w:numId="26" w16cid:durableId="868299432">
    <w:abstractNumId w:val="8"/>
  </w:num>
  <w:num w:numId="27" w16cid:durableId="1215695816">
    <w:abstractNumId w:val="6"/>
  </w:num>
  <w:num w:numId="28" w16cid:durableId="671296767">
    <w:abstractNumId w:val="21"/>
  </w:num>
  <w:num w:numId="29" w16cid:durableId="14343992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1C10"/>
    <w:rsid w:val="000020F6"/>
    <w:rsid w:val="00002893"/>
    <w:rsid w:val="00002960"/>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2"/>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07F49"/>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0EA"/>
    <w:rsid w:val="000224AA"/>
    <w:rsid w:val="000227D0"/>
    <w:rsid w:val="00023388"/>
    <w:rsid w:val="000233A2"/>
    <w:rsid w:val="00023425"/>
    <w:rsid w:val="00023563"/>
    <w:rsid w:val="0002368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1A"/>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697"/>
    <w:rsid w:val="00035B9D"/>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18"/>
    <w:rsid w:val="00047D21"/>
    <w:rsid w:val="00047D47"/>
    <w:rsid w:val="00047E60"/>
    <w:rsid w:val="000507EE"/>
    <w:rsid w:val="00050D8A"/>
    <w:rsid w:val="000512E3"/>
    <w:rsid w:val="00051ADE"/>
    <w:rsid w:val="00051D59"/>
    <w:rsid w:val="00051FDB"/>
    <w:rsid w:val="00052038"/>
    <w:rsid w:val="00052144"/>
    <w:rsid w:val="00052AD2"/>
    <w:rsid w:val="00052D70"/>
    <w:rsid w:val="00052EE0"/>
    <w:rsid w:val="00052FEE"/>
    <w:rsid w:val="000530DF"/>
    <w:rsid w:val="0005339B"/>
    <w:rsid w:val="00053A26"/>
    <w:rsid w:val="00053F29"/>
    <w:rsid w:val="00054394"/>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CD6"/>
    <w:rsid w:val="00065D38"/>
    <w:rsid w:val="0006694E"/>
    <w:rsid w:val="00066C24"/>
    <w:rsid w:val="00066CAF"/>
    <w:rsid w:val="000672C2"/>
    <w:rsid w:val="00067A0D"/>
    <w:rsid w:val="00067DD1"/>
    <w:rsid w:val="0007017D"/>
    <w:rsid w:val="000701FC"/>
    <w:rsid w:val="00070447"/>
    <w:rsid w:val="000706E7"/>
    <w:rsid w:val="00070842"/>
    <w:rsid w:val="00070EF8"/>
    <w:rsid w:val="00070F3B"/>
    <w:rsid w:val="00071192"/>
    <w:rsid w:val="000713A7"/>
    <w:rsid w:val="0007163E"/>
    <w:rsid w:val="00071A98"/>
    <w:rsid w:val="0007206B"/>
    <w:rsid w:val="0007258D"/>
    <w:rsid w:val="000726D9"/>
    <w:rsid w:val="0007272F"/>
    <w:rsid w:val="00072891"/>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5C1"/>
    <w:rsid w:val="00085C6B"/>
    <w:rsid w:val="00085E04"/>
    <w:rsid w:val="000866B9"/>
    <w:rsid w:val="00086800"/>
    <w:rsid w:val="000869A5"/>
    <w:rsid w:val="00086AA0"/>
    <w:rsid w:val="00087913"/>
    <w:rsid w:val="000902DC"/>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535"/>
    <w:rsid w:val="00094A16"/>
    <w:rsid w:val="00094DE6"/>
    <w:rsid w:val="00094E14"/>
    <w:rsid w:val="00094F56"/>
    <w:rsid w:val="00095157"/>
    <w:rsid w:val="00095230"/>
    <w:rsid w:val="00095266"/>
    <w:rsid w:val="00095422"/>
    <w:rsid w:val="00095616"/>
    <w:rsid w:val="0009562E"/>
    <w:rsid w:val="000956E6"/>
    <w:rsid w:val="00095799"/>
    <w:rsid w:val="00095BB1"/>
    <w:rsid w:val="00096008"/>
    <w:rsid w:val="00096221"/>
    <w:rsid w:val="000962C4"/>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F14"/>
    <w:rsid w:val="000A1255"/>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0848"/>
    <w:rsid w:val="000B0D8E"/>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43"/>
    <w:rsid w:val="000B4D45"/>
    <w:rsid w:val="000B501A"/>
    <w:rsid w:val="000B5129"/>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422"/>
    <w:rsid w:val="000C24D0"/>
    <w:rsid w:val="000C252B"/>
    <w:rsid w:val="000C2575"/>
    <w:rsid w:val="000C2815"/>
    <w:rsid w:val="000C2BA0"/>
    <w:rsid w:val="000C2FBD"/>
    <w:rsid w:val="000C32B3"/>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654"/>
    <w:rsid w:val="000C6975"/>
    <w:rsid w:val="000C6A5C"/>
    <w:rsid w:val="000C6E60"/>
    <w:rsid w:val="000C6EFA"/>
    <w:rsid w:val="000C7198"/>
    <w:rsid w:val="000C7345"/>
    <w:rsid w:val="000C7ABD"/>
    <w:rsid w:val="000C7E62"/>
    <w:rsid w:val="000D0264"/>
    <w:rsid w:val="000D0565"/>
    <w:rsid w:val="000D062D"/>
    <w:rsid w:val="000D074E"/>
    <w:rsid w:val="000D0811"/>
    <w:rsid w:val="000D0B4B"/>
    <w:rsid w:val="000D0C80"/>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E0742"/>
    <w:rsid w:val="000E07D6"/>
    <w:rsid w:val="000E0E43"/>
    <w:rsid w:val="000E0E6E"/>
    <w:rsid w:val="000E0EBF"/>
    <w:rsid w:val="000E1380"/>
    <w:rsid w:val="000E18DF"/>
    <w:rsid w:val="000E1975"/>
    <w:rsid w:val="000E1DFE"/>
    <w:rsid w:val="000E1EE2"/>
    <w:rsid w:val="000E281A"/>
    <w:rsid w:val="000E28CC"/>
    <w:rsid w:val="000E3135"/>
    <w:rsid w:val="000E374E"/>
    <w:rsid w:val="000E3A13"/>
    <w:rsid w:val="000E40A7"/>
    <w:rsid w:val="000E442D"/>
    <w:rsid w:val="000E4430"/>
    <w:rsid w:val="000E44E5"/>
    <w:rsid w:val="000E4761"/>
    <w:rsid w:val="000E48AF"/>
    <w:rsid w:val="000E4E73"/>
    <w:rsid w:val="000E51F2"/>
    <w:rsid w:val="000E59A0"/>
    <w:rsid w:val="000E5A1B"/>
    <w:rsid w:val="000E65C3"/>
    <w:rsid w:val="000E661F"/>
    <w:rsid w:val="000E668F"/>
    <w:rsid w:val="000E7299"/>
    <w:rsid w:val="000E7403"/>
    <w:rsid w:val="000E7439"/>
    <w:rsid w:val="000E7A84"/>
    <w:rsid w:val="000F03C7"/>
    <w:rsid w:val="000F0AD6"/>
    <w:rsid w:val="000F0E9B"/>
    <w:rsid w:val="000F1050"/>
    <w:rsid w:val="000F15BC"/>
    <w:rsid w:val="000F180A"/>
    <w:rsid w:val="000F1C92"/>
    <w:rsid w:val="000F22A4"/>
    <w:rsid w:val="000F299A"/>
    <w:rsid w:val="000F2C95"/>
    <w:rsid w:val="000F2D25"/>
    <w:rsid w:val="000F2EEE"/>
    <w:rsid w:val="000F2F69"/>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A63"/>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65"/>
    <w:rsid w:val="00105CC7"/>
    <w:rsid w:val="0010690F"/>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198B"/>
    <w:rsid w:val="00121CD0"/>
    <w:rsid w:val="001224AF"/>
    <w:rsid w:val="001227FC"/>
    <w:rsid w:val="00122C6D"/>
    <w:rsid w:val="001233BB"/>
    <w:rsid w:val="001238E3"/>
    <w:rsid w:val="00124112"/>
    <w:rsid w:val="00124258"/>
    <w:rsid w:val="00124875"/>
    <w:rsid w:val="00124A1F"/>
    <w:rsid w:val="00124D84"/>
    <w:rsid w:val="00124D97"/>
    <w:rsid w:val="00124DBA"/>
    <w:rsid w:val="00124DC8"/>
    <w:rsid w:val="00124E9B"/>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9A"/>
    <w:rsid w:val="00132CEB"/>
    <w:rsid w:val="00132FAA"/>
    <w:rsid w:val="00133392"/>
    <w:rsid w:val="00133415"/>
    <w:rsid w:val="00133599"/>
    <w:rsid w:val="00133614"/>
    <w:rsid w:val="00133771"/>
    <w:rsid w:val="001339B6"/>
    <w:rsid w:val="00133BF7"/>
    <w:rsid w:val="00134B88"/>
    <w:rsid w:val="00134FCE"/>
    <w:rsid w:val="00135A01"/>
    <w:rsid w:val="00135CD8"/>
    <w:rsid w:val="0013685E"/>
    <w:rsid w:val="00136A23"/>
    <w:rsid w:val="00136B99"/>
    <w:rsid w:val="00136FC3"/>
    <w:rsid w:val="001375D9"/>
    <w:rsid w:val="00137803"/>
    <w:rsid w:val="001378D8"/>
    <w:rsid w:val="00137906"/>
    <w:rsid w:val="00137A0E"/>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75F"/>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02"/>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483"/>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7D8"/>
    <w:rsid w:val="001578F1"/>
    <w:rsid w:val="00157FC3"/>
    <w:rsid w:val="0016061D"/>
    <w:rsid w:val="00160739"/>
    <w:rsid w:val="001611FF"/>
    <w:rsid w:val="00161EFB"/>
    <w:rsid w:val="00161FE4"/>
    <w:rsid w:val="0016271E"/>
    <w:rsid w:val="00162BF1"/>
    <w:rsid w:val="00162D7A"/>
    <w:rsid w:val="00163077"/>
    <w:rsid w:val="001633C3"/>
    <w:rsid w:val="0016387D"/>
    <w:rsid w:val="00163C66"/>
    <w:rsid w:val="00163D66"/>
    <w:rsid w:val="001642E7"/>
    <w:rsid w:val="001643B3"/>
    <w:rsid w:val="00164472"/>
    <w:rsid w:val="001644F8"/>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D3F"/>
    <w:rsid w:val="00166F7C"/>
    <w:rsid w:val="001674D7"/>
    <w:rsid w:val="0016756E"/>
    <w:rsid w:val="00167598"/>
    <w:rsid w:val="00167712"/>
    <w:rsid w:val="00167A37"/>
    <w:rsid w:val="00167C3C"/>
    <w:rsid w:val="00167D2C"/>
    <w:rsid w:val="00167ECB"/>
    <w:rsid w:val="00167FDC"/>
    <w:rsid w:val="001702D3"/>
    <w:rsid w:val="00170726"/>
    <w:rsid w:val="0017082D"/>
    <w:rsid w:val="00170A5F"/>
    <w:rsid w:val="00170E24"/>
    <w:rsid w:val="00171143"/>
    <w:rsid w:val="0017273D"/>
    <w:rsid w:val="00172864"/>
    <w:rsid w:val="001729F6"/>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3EC"/>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80E"/>
    <w:rsid w:val="00190A50"/>
    <w:rsid w:val="00190AAB"/>
    <w:rsid w:val="001918B3"/>
    <w:rsid w:val="001918D0"/>
    <w:rsid w:val="00191C91"/>
    <w:rsid w:val="00191CE7"/>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E0E"/>
    <w:rsid w:val="00195EFA"/>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5F"/>
    <w:rsid w:val="001A57EE"/>
    <w:rsid w:val="001A598D"/>
    <w:rsid w:val="001A5C0F"/>
    <w:rsid w:val="001A5C71"/>
    <w:rsid w:val="001A673E"/>
    <w:rsid w:val="001A68A1"/>
    <w:rsid w:val="001A6D6F"/>
    <w:rsid w:val="001A6EA0"/>
    <w:rsid w:val="001A755A"/>
    <w:rsid w:val="001A7763"/>
    <w:rsid w:val="001A78DB"/>
    <w:rsid w:val="001A7C94"/>
    <w:rsid w:val="001A7FDC"/>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4A"/>
    <w:rsid w:val="001C50F9"/>
    <w:rsid w:val="001C51B1"/>
    <w:rsid w:val="001C5C21"/>
    <w:rsid w:val="001C5D4F"/>
    <w:rsid w:val="001C60DC"/>
    <w:rsid w:val="001C63E4"/>
    <w:rsid w:val="001C64C0"/>
    <w:rsid w:val="001C6543"/>
    <w:rsid w:val="001C677A"/>
    <w:rsid w:val="001C67A1"/>
    <w:rsid w:val="001C6819"/>
    <w:rsid w:val="001C69DA"/>
    <w:rsid w:val="001C6A6F"/>
    <w:rsid w:val="001C6F06"/>
    <w:rsid w:val="001C75AF"/>
    <w:rsid w:val="001C7611"/>
    <w:rsid w:val="001C7755"/>
    <w:rsid w:val="001C7864"/>
    <w:rsid w:val="001C79D7"/>
    <w:rsid w:val="001C7DB6"/>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D7C16"/>
    <w:rsid w:val="001E018C"/>
    <w:rsid w:val="001E01E5"/>
    <w:rsid w:val="001E04D0"/>
    <w:rsid w:val="001E05C3"/>
    <w:rsid w:val="001E0AB0"/>
    <w:rsid w:val="001E0AD3"/>
    <w:rsid w:val="001E1052"/>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0F1"/>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042"/>
    <w:rsid w:val="002011EA"/>
    <w:rsid w:val="00201225"/>
    <w:rsid w:val="002019D8"/>
    <w:rsid w:val="00201B01"/>
    <w:rsid w:val="00201E03"/>
    <w:rsid w:val="00201EC7"/>
    <w:rsid w:val="00201FBF"/>
    <w:rsid w:val="002020E5"/>
    <w:rsid w:val="002023F4"/>
    <w:rsid w:val="00202EEC"/>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5A50"/>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40CB"/>
    <w:rsid w:val="002140FF"/>
    <w:rsid w:val="00214A5A"/>
    <w:rsid w:val="002159CB"/>
    <w:rsid w:val="00215E30"/>
    <w:rsid w:val="002164D8"/>
    <w:rsid w:val="00216BEC"/>
    <w:rsid w:val="00216E9D"/>
    <w:rsid w:val="00216FF8"/>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C0F"/>
    <w:rsid w:val="00234F8C"/>
    <w:rsid w:val="0023535E"/>
    <w:rsid w:val="00235542"/>
    <w:rsid w:val="0023572B"/>
    <w:rsid w:val="00235D4E"/>
    <w:rsid w:val="00235DAD"/>
    <w:rsid w:val="00235FAB"/>
    <w:rsid w:val="0023638A"/>
    <w:rsid w:val="002365DC"/>
    <w:rsid w:val="002368CD"/>
    <w:rsid w:val="002369B0"/>
    <w:rsid w:val="00236AD8"/>
    <w:rsid w:val="00236B3F"/>
    <w:rsid w:val="00237642"/>
    <w:rsid w:val="00237960"/>
    <w:rsid w:val="00237A81"/>
    <w:rsid w:val="00237BF1"/>
    <w:rsid w:val="00240158"/>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FCC"/>
    <w:rsid w:val="0025105B"/>
    <w:rsid w:val="002513BA"/>
    <w:rsid w:val="0025142C"/>
    <w:rsid w:val="002516DE"/>
    <w:rsid w:val="00251C2F"/>
    <w:rsid w:val="00251F81"/>
    <w:rsid w:val="0025211F"/>
    <w:rsid w:val="002529F9"/>
    <w:rsid w:val="00252BE0"/>
    <w:rsid w:val="00252D18"/>
    <w:rsid w:val="00253114"/>
    <w:rsid w:val="0025331D"/>
    <w:rsid w:val="0025352A"/>
    <w:rsid w:val="00253588"/>
    <w:rsid w:val="002535A9"/>
    <w:rsid w:val="00253AC2"/>
    <w:rsid w:val="00253C1D"/>
    <w:rsid w:val="00254102"/>
    <w:rsid w:val="002543CC"/>
    <w:rsid w:val="002546F4"/>
    <w:rsid w:val="002551D0"/>
    <w:rsid w:val="00255374"/>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0EE0"/>
    <w:rsid w:val="00261009"/>
    <w:rsid w:val="0026119E"/>
    <w:rsid w:val="00261C98"/>
    <w:rsid w:val="00261EB5"/>
    <w:rsid w:val="002623BB"/>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9D9"/>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2C"/>
    <w:rsid w:val="00277835"/>
    <w:rsid w:val="002779D2"/>
    <w:rsid w:val="002779D4"/>
    <w:rsid w:val="0028046C"/>
    <w:rsid w:val="002805F5"/>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8E0"/>
    <w:rsid w:val="00294D90"/>
    <w:rsid w:val="00295201"/>
    <w:rsid w:val="0029546B"/>
    <w:rsid w:val="0029628D"/>
    <w:rsid w:val="002964A4"/>
    <w:rsid w:val="00296856"/>
    <w:rsid w:val="00296C4E"/>
    <w:rsid w:val="00297108"/>
    <w:rsid w:val="00297899"/>
    <w:rsid w:val="002A0348"/>
    <w:rsid w:val="002A03AA"/>
    <w:rsid w:val="002A0749"/>
    <w:rsid w:val="002A0B27"/>
    <w:rsid w:val="002A0E29"/>
    <w:rsid w:val="002A123B"/>
    <w:rsid w:val="002A1DB1"/>
    <w:rsid w:val="002A1E92"/>
    <w:rsid w:val="002A1E9C"/>
    <w:rsid w:val="002A204D"/>
    <w:rsid w:val="002A2066"/>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41E"/>
    <w:rsid w:val="002A45C2"/>
    <w:rsid w:val="002A4A7F"/>
    <w:rsid w:val="002A4B4D"/>
    <w:rsid w:val="002A4C9E"/>
    <w:rsid w:val="002A4E11"/>
    <w:rsid w:val="002A4FED"/>
    <w:rsid w:val="002A5104"/>
    <w:rsid w:val="002A59AC"/>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1702"/>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089"/>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2B2"/>
    <w:rsid w:val="002E4362"/>
    <w:rsid w:val="002E4612"/>
    <w:rsid w:val="002E4839"/>
    <w:rsid w:val="002E48F3"/>
    <w:rsid w:val="002E4E97"/>
    <w:rsid w:val="002E5301"/>
    <w:rsid w:val="002E5B07"/>
    <w:rsid w:val="002E5BB6"/>
    <w:rsid w:val="002E5E0D"/>
    <w:rsid w:val="002E63D9"/>
    <w:rsid w:val="002E640E"/>
    <w:rsid w:val="002E68DC"/>
    <w:rsid w:val="002E69F8"/>
    <w:rsid w:val="002E6CE1"/>
    <w:rsid w:val="002E6D9D"/>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7DA"/>
    <w:rsid w:val="002F5DD6"/>
    <w:rsid w:val="002F5DF8"/>
    <w:rsid w:val="002F5FEA"/>
    <w:rsid w:val="002F63E7"/>
    <w:rsid w:val="002F63F9"/>
    <w:rsid w:val="002F682F"/>
    <w:rsid w:val="002F698C"/>
    <w:rsid w:val="002F6A1A"/>
    <w:rsid w:val="002F6DC6"/>
    <w:rsid w:val="002F7049"/>
    <w:rsid w:val="002F74DD"/>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211"/>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38E"/>
    <w:rsid w:val="00307508"/>
    <w:rsid w:val="00307E7B"/>
    <w:rsid w:val="00310091"/>
    <w:rsid w:val="003100C8"/>
    <w:rsid w:val="003105D0"/>
    <w:rsid w:val="0031076E"/>
    <w:rsid w:val="003108EE"/>
    <w:rsid w:val="00310C17"/>
    <w:rsid w:val="00310D90"/>
    <w:rsid w:val="00311074"/>
    <w:rsid w:val="00311161"/>
    <w:rsid w:val="00311E54"/>
    <w:rsid w:val="00311EA0"/>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629"/>
    <w:rsid w:val="00330790"/>
    <w:rsid w:val="00330D56"/>
    <w:rsid w:val="00330D81"/>
    <w:rsid w:val="00330DD4"/>
    <w:rsid w:val="00330E7A"/>
    <w:rsid w:val="00330F62"/>
    <w:rsid w:val="003311E9"/>
    <w:rsid w:val="0033125D"/>
    <w:rsid w:val="00331260"/>
    <w:rsid w:val="00331426"/>
    <w:rsid w:val="0033171D"/>
    <w:rsid w:val="00331949"/>
    <w:rsid w:val="00331A1D"/>
    <w:rsid w:val="00331A6A"/>
    <w:rsid w:val="00331B6F"/>
    <w:rsid w:val="00331EE8"/>
    <w:rsid w:val="00331F28"/>
    <w:rsid w:val="00331FC3"/>
    <w:rsid w:val="0033200E"/>
    <w:rsid w:val="003320ED"/>
    <w:rsid w:val="003329EF"/>
    <w:rsid w:val="00332E41"/>
    <w:rsid w:val="003336B3"/>
    <w:rsid w:val="00333865"/>
    <w:rsid w:val="00333AAC"/>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47EC4"/>
    <w:rsid w:val="0035002B"/>
    <w:rsid w:val="00350108"/>
    <w:rsid w:val="0035035E"/>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CB5"/>
    <w:rsid w:val="00365F9E"/>
    <w:rsid w:val="00365FA2"/>
    <w:rsid w:val="003664B0"/>
    <w:rsid w:val="0036652C"/>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7A1"/>
    <w:rsid w:val="00376991"/>
    <w:rsid w:val="00376BEC"/>
    <w:rsid w:val="00376CC3"/>
    <w:rsid w:val="00376F8E"/>
    <w:rsid w:val="00376F93"/>
    <w:rsid w:val="003770BB"/>
    <w:rsid w:val="0037771A"/>
    <w:rsid w:val="00377D6B"/>
    <w:rsid w:val="00377F58"/>
    <w:rsid w:val="00380122"/>
    <w:rsid w:val="003802DC"/>
    <w:rsid w:val="003805EE"/>
    <w:rsid w:val="003807F0"/>
    <w:rsid w:val="00380E4E"/>
    <w:rsid w:val="00380FBF"/>
    <w:rsid w:val="00381156"/>
    <w:rsid w:val="00381350"/>
    <w:rsid w:val="00381F26"/>
    <w:rsid w:val="003820E9"/>
    <w:rsid w:val="00382A43"/>
    <w:rsid w:val="00382D60"/>
    <w:rsid w:val="00382F29"/>
    <w:rsid w:val="0038307E"/>
    <w:rsid w:val="00383600"/>
    <w:rsid w:val="00383C8D"/>
    <w:rsid w:val="00384A6A"/>
    <w:rsid w:val="00384F51"/>
    <w:rsid w:val="003852FB"/>
    <w:rsid w:val="00385429"/>
    <w:rsid w:val="00385510"/>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3DB7"/>
    <w:rsid w:val="003940CE"/>
    <w:rsid w:val="003943B2"/>
    <w:rsid w:val="00394739"/>
    <w:rsid w:val="0039487A"/>
    <w:rsid w:val="00394C03"/>
    <w:rsid w:val="00394E82"/>
    <w:rsid w:val="00394EE9"/>
    <w:rsid w:val="0039533E"/>
    <w:rsid w:val="00395826"/>
    <w:rsid w:val="00395FAC"/>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DE7"/>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730"/>
    <w:rsid w:val="003A6A98"/>
    <w:rsid w:val="003A6F2B"/>
    <w:rsid w:val="003A70ED"/>
    <w:rsid w:val="003A73EE"/>
    <w:rsid w:val="003A7702"/>
    <w:rsid w:val="003A7834"/>
    <w:rsid w:val="003A7FB5"/>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1ED"/>
    <w:rsid w:val="003B63A4"/>
    <w:rsid w:val="003B63C3"/>
    <w:rsid w:val="003B68FE"/>
    <w:rsid w:val="003B6D7D"/>
    <w:rsid w:val="003B6DA7"/>
    <w:rsid w:val="003B7B4C"/>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47A"/>
    <w:rsid w:val="003C4503"/>
    <w:rsid w:val="003C5555"/>
    <w:rsid w:val="003C559B"/>
    <w:rsid w:val="003C56F7"/>
    <w:rsid w:val="003C5792"/>
    <w:rsid w:val="003C58E6"/>
    <w:rsid w:val="003C5E6B"/>
    <w:rsid w:val="003C5E79"/>
    <w:rsid w:val="003C5ED6"/>
    <w:rsid w:val="003C63F3"/>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348"/>
    <w:rsid w:val="003D66D2"/>
    <w:rsid w:val="003D6824"/>
    <w:rsid w:val="003D694B"/>
    <w:rsid w:val="003D69A9"/>
    <w:rsid w:val="003D6C4E"/>
    <w:rsid w:val="003D729E"/>
    <w:rsid w:val="003D7471"/>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850"/>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2ED3"/>
    <w:rsid w:val="00403444"/>
    <w:rsid w:val="00403600"/>
    <w:rsid w:val="00403973"/>
    <w:rsid w:val="004039EC"/>
    <w:rsid w:val="00403F9A"/>
    <w:rsid w:val="004045A1"/>
    <w:rsid w:val="004047C4"/>
    <w:rsid w:val="004048A5"/>
    <w:rsid w:val="00404FD4"/>
    <w:rsid w:val="0040513C"/>
    <w:rsid w:val="0040523D"/>
    <w:rsid w:val="0040570B"/>
    <w:rsid w:val="004059CF"/>
    <w:rsid w:val="00405EDB"/>
    <w:rsid w:val="00405FB1"/>
    <w:rsid w:val="00406460"/>
    <w:rsid w:val="0040701A"/>
    <w:rsid w:val="00407057"/>
    <w:rsid w:val="004073C7"/>
    <w:rsid w:val="004076DB"/>
    <w:rsid w:val="00407BD1"/>
    <w:rsid w:val="00407C25"/>
    <w:rsid w:val="00410106"/>
    <w:rsid w:val="0041023C"/>
    <w:rsid w:val="00410315"/>
    <w:rsid w:val="004105B0"/>
    <w:rsid w:val="00410731"/>
    <w:rsid w:val="0041082E"/>
    <w:rsid w:val="0041105D"/>
    <w:rsid w:val="00411381"/>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32"/>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24"/>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B27"/>
    <w:rsid w:val="00426BAE"/>
    <w:rsid w:val="0042783A"/>
    <w:rsid w:val="00427A28"/>
    <w:rsid w:val="00427C3E"/>
    <w:rsid w:val="004303D4"/>
    <w:rsid w:val="00430582"/>
    <w:rsid w:val="004308BA"/>
    <w:rsid w:val="00430A2D"/>
    <w:rsid w:val="00430DF0"/>
    <w:rsid w:val="004312B0"/>
    <w:rsid w:val="004312F8"/>
    <w:rsid w:val="00431505"/>
    <w:rsid w:val="0043190D"/>
    <w:rsid w:val="00431AF0"/>
    <w:rsid w:val="00431E17"/>
    <w:rsid w:val="00431EEE"/>
    <w:rsid w:val="00431F26"/>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483F"/>
    <w:rsid w:val="00445062"/>
    <w:rsid w:val="004451D9"/>
    <w:rsid w:val="00445403"/>
    <w:rsid w:val="00445E81"/>
    <w:rsid w:val="0044606E"/>
    <w:rsid w:val="004461D9"/>
    <w:rsid w:val="004463DD"/>
    <w:rsid w:val="00446AC6"/>
    <w:rsid w:val="0044718D"/>
    <w:rsid w:val="00447470"/>
    <w:rsid w:val="0044759B"/>
    <w:rsid w:val="00447630"/>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430"/>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4B35"/>
    <w:rsid w:val="00455113"/>
    <w:rsid w:val="0045596A"/>
    <w:rsid w:val="00455DF4"/>
    <w:rsid w:val="00456175"/>
    <w:rsid w:val="00456421"/>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62E"/>
    <w:rsid w:val="00463690"/>
    <w:rsid w:val="004638B4"/>
    <w:rsid w:val="0046406C"/>
    <w:rsid w:val="004643D6"/>
    <w:rsid w:val="0046440C"/>
    <w:rsid w:val="0046465F"/>
    <w:rsid w:val="004646B4"/>
    <w:rsid w:val="00464A88"/>
    <w:rsid w:val="00464B01"/>
    <w:rsid w:val="00464F87"/>
    <w:rsid w:val="004651A0"/>
    <w:rsid w:val="00465742"/>
    <w:rsid w:val="00465A41"/>
    <w:rsid w:val="004662BC"/>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ADA"/>
    <w:rsid w:val="00475CE0"/>
    <w:rsid w:val="00475D53"/>
    <w:rsid w:val="004760E0"/>
    <w:rsid w:val="0047671B"/>
    <w:rsid w:val="00476827"/>
    <w:rsid w:val="004769F9"/>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BBB"/>
    <w:rsid w:val="00483C32"/>
    <w:rsid w:val="004848BA"/>
    <w:rsid w:val="00484A77"/>
    <w:rsid w:val="00484EAE"/>
    <w:rsid w:val="0048507A"/>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055"/>
    <w:rsid w:val="004876AE"/>
    <w:rsid w:val="004876EC"/>
    <w:rsid w:val="00487B59"/>
    <w:rsid w:val="00487C01"/>
    <w:rsid w:val="0049043B"/>
    <w:rsid w:val="00490589"/>
    <w:rsid w:val="00490927"/>
    <w:rsid w:val="00490E2D"/>
    <w:rsid w:val="0049162F"/>
    <w:rsid w:val="00491CF1"/>
    <w:rsid w:val="00492348"/>
    <w:rsid w:val="004926C0"/>
    <w:rsid w:val="00492D44"/>
    <w:rsid w:val="0049355D"/>
    <w:rsid w:val="00493895"/>
    <w:rsid w:val="004939EB"/>
    <w:rsid w:val="00493C77"/>
    <w:rsid w:val="00493C9C"/>
    <w:rsid w:val="00493D5B"/>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2F"/>
    <w:rsid w:val="004A0998"/>
    <w:rsid w:val="004A0F39"/>
    <w:rsid w:val="004A0F73"/>
    <w:rsid w:val="004A123F"/>
    <w:rsid w:val="004A13D1"/>
    <w:rsid w:val="004A152B"/>
    <w:rsid w:val="004A158D"/>
    <w:rsid w:val="004A1AAB"/>
    <w:rsid w:val="004A1AEE"/>
    <w:rsid w:val="004A1C77"/>
    <w:rsid w:val="004A1D7A"/>
    <w:rsid w:val="004A1FA0"/>
    <w:rsid w:val="004A1FE8"/>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85"/>
    <w:rsid w:val="004C17F2"/>
    <w:rsid w:val="004C1840"/>
    <w:rsid w:val="004C18A6"/>
    <w:rsid w:val="004C1CE8"/>
    <w:rsid w:val="004C2278"/>
    <w:rsid w:val="004C22E1"/>
    <w:rsid w:val="004C231E"/>
    <w:rsid w:val="004C24C9"/>
    <w:rsid w:val="004C252E"/>
    <w:rsid w:val="004C26B3"/>
    <w:rsid w:val="004C2B04"/>
    <w:rsid w:val="004C31B6"/>
    <w:rsid w:val="004C3208"/>
    <w:rsid w:val="004C4326"/>
    <w:rsid w:val="004C45E5"/>
    <w:rsid w:val="004C4941"/>
    <w:rsid w:val="004C4D67"/>
    <w:rsid w:val="004C521B"/>
    <w:rsid w:val="004C5319"/>
    <w:rsid w:val="004C5395"/>
    <w:rsid w:val="004C5705"/>
    <w:rsid w:val="004C5ACC"/>
    <w:rsid w:val="004C5D85"/>
    <w:rsid w:val="004C5DED"/>
    <w:rsid w:val="004C6107"/>
    <w:rsid w:val="004C610B"/>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471"/>
    <w:rsid w:val="004D2E1A"/>
    <w:rsid w:val="004D30D0"/>
    <w:rsid w:val="004D342F"/>
    <w:rsid w:val="004D3488"/>
    <w:rsid w:val="004D36FA"/>
    <w:rsid w:val="004D40AE"/>
    <w:rsid w:val="004D41C6"/>
    <w:rsid w:val="004D4408"/>
    <w:rsid w:val="004D4444"/>
    <w:rsid w:val="004D4924"/>
    <w:rsid w:val="004D4AE3"/>
    <w:rsid w:val="004D4C09"/>
    <w:rsid w:val="004D4C3B"/>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B5F"/>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423"/>
    <w:rsid w:val="005016BE"/>
    <w:rsid w:val="005018E6"/>
    <w:rsid w:val="00501981"/>
    <w:rsid w:val="005019B9"/>
    <w:rsid w:val="00501A85"/>
    <w:rsid w:val="00501BB3"/>
    <w:rsid w:val="00502030"/>
    <w:rsid w:val="00502150"/>
    <w:rsid w:val="005021DD"/>
    <w:rsid w:val="005024BC"/>
    <w:rsid w:val="005026C3"/>
    <w:rsid w:val="005026CA"/>
    <w:rsid w:val="00502B72"/>
    <w:rsid w:val="00502D42"/>
    <w:rsid w:val="00502D84"/>
    <w:rsid w:val="00502E9A"/>
    <w:rsid w:val="00502FB1"/>
    <w:rsid w:val="005031BD"/>
    <w:rsid w:val="0050376D"/>
    <w:rsid w:val="00503E93"/>
    <w:rsid w:val="00504009"/>
    <w:rsid w:val="0050460C"/>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6F52"/>
    <w:rsid w:val="005076EC"/>
    <w:rsid w:val="00507C7A"/>
    <w:rsid w:val="00510468"/>
    <w:rsid w:val="00511168"/>
    <w:rsid w:val="005118E5"/>
    <w:rsid w:val="00511F15"/>
    <w:rsid w:val="00511FD7"/>
    <w:rsid w:val="00512881"/>
    <w:rsid w:val="00512973"/>
    <w:rsid w:val="0051318C"/>
    <w:rsid w:val="005134A2"/>
    <w:rsid w:val="00513D83"/>
    <w:rsid w:val="00513EA2"/>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14A"/>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047"/>
    <w:rsid w:val="00534F54"/>
    <w:rsid w:val="00535079"/>
    <w:rsid w:val="005352F3"/>
    <w:rsid w:val="005356A3"/>
    <w:rsid w:val="005356C4"/>
    <w:rsid w:val="00535B79"/>
    <w:rsid w:val="00535D7C"/>
    <w:rsid w:val="00535FEC"/>
    <w:rsid w:val="005360CF"/>
    <w:rsid w:val="00536312"/>
    <w:rsid w:val="00536499"/>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275D"/>
    <w:rsid w:val="0054288F"/>
    <w:rsid w:val="00542908"/>
    <w:rsid w:val="00542D43"/>
    <w:rsid w:val="00542E00"/>
    <w:rsid w:val="0054343A"/>
    <w:rsid w:val="005437F3"/>
    <w:rsid w:val="00543974"/>
    <w:rsid w:val="00543EBF"/>
    <w:rsid w:val="00544111"/>
    <w:rsid w:val="00544162"/>
    <w:rsid w:val="00544803"/>
    <w:rsid w:val="005449CF"/>
    <w:rsid w:val="00544ABA"/>
    <w:rsid w:val="00544D5F"/>
    <w:rsid w:val="0054573C"/>
    <w:rsid w:val="0054593A"/>
    <w:rsid w:val="00545D0A"/>
    <w:rsid w:val="0054622F"/>
    <w:rsid w:val="00546240"/>
    <w:rsid w:val="005467FB"/>
    <w:rsid w:val="00546824"/>
    <w:rsid w:val="00546AE9"/>
    <w:rsid w:val="00546C1B"/>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67B"/>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975"/>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2D0"/>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5AC"/>
    <w:rsid w:val="005827CD"/>
    <w:rsid w:val="00582C3A"/>
    <w:rsid w:val="00582E1A"/>
    <w:rsid w:val="00583144"/>
    <w:rsid w:val="00583147"/>
    <w:rsid w:val="00583D5A"/>
    <w:rsid w:val="00584170"/>
    <w:rsid w:val="00584416"/>
    <w:rsid w:val="00584874"/>
    <w:rsid w:val="00584ADC"/>
    <w:rsid w:val="00584B39"/>
    <w:rsid w:val="00584CD5"/>
    <w:rsid w:val="00585028"/>
    <w:rsid w:val="005850D2"/>
    <w:rsid w:val="00585253"/>
    <w:rsid w:val="0058548A"/>
    <w:rsid w:val="005854BD"/>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299"/>
    <w:rsid w:val="00593AB9"/>
    <w:rsid w:val="00593D05"/>
    <w:rsid w:val="00594253"/>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2C3"/>
    <w:rsid w:val="005A04BA"/>
    <w:rsid w:val="005A054D"/>
    <w:rsid w:val="005A0745"/>
    <w:rsid w:val="005A083E"/>
    <w:rsid w:val="005A0844"/>
    <w:rsid w:val="005A099B"/>
    <w:rsid w:val="005A0A46"/>
    <w:rsid w:val="005A0E02"/>
    <w:rsid w:val="005A10B9"/>
    <w:rsid w:val="005A11EA"/>
    <w:rsid w:val="005A14C7"/>
    <w:rsid w:val="005A1B6C"/>
    <w:rsid w:val="005A1BF0"/>
    <w:rsid w:val="005A269F"/>
    <w:rsid w:val="005A2A1B"/>
    <w:rsid w:val="005A2C1E"/>
    <w:rsid w:val="005A305E"/>
    <w:rsid w:val="005A30BB"/>
    <w:rsid w:val="005A318C"/>
    <w:rsid w:val="005A3644"/>
    <w:rsid w:val="005A364B"/>
    <w:rsid w:val="005A380C"/>
    <w:rsid w:val="005A381B"/>
    <w:rsid w:val="005A3887"/>
    <w:rsid w:val="005A3991"/>
    <w:rsid w:val="005A3CEA"/>
    <w:rsid w:val="005A41E0"/>
    <w:rsid w:val="005A45D1"/>
    <w:rsid w:val="005A4803"/>
    <w:rsid w:val="005A4C55"/>
    <w:rsid w:val="005A57EA"/>
    <w:rsid w:val="005A5E23"/>
    <w:rsid w:val="005A62F5"/>
    <w:rsid w:val="005A6AC2"/>
    <w:rsid w:val="005A6B7D"/>
    <w:rsid w:val="005A74CB"/>
    <w:rsid w:val="005A7762"/>
    <w:rsid w:val="005A78B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675"/>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1F1"/>
    <w:rsid w:val="005D15D6"/>
    <w:rsid w:val="005D1723"/>
    <w:rsid w:val="005D1972"/>
    <w:rsid w:val="005D199D"/>
    <w:rsid w:val="005D1E32"/>
    <w:rsid w:val="005D1E47"/>
    <w:rsid w:val="005D206B"/>
    <w:rsid w:val="005D22B7"/>
    <w:rsid w:val="005D2735"/>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109"/>
    <w:rsid w:val="005D7308"/>
    <w:rsid w:val="005D751E"/>
    <w:rsid w:val="005D780B"/>
    <w:rsid w:val="005D7E0D"/>
    <w:rsid w:val="005E009B"/>
    <w:rsid w:val="005E0185"/>
    <w:rsid w:val="005E09F6"/>
    <w:rsid w:val="005E0A13"/>
    <w:rsid w:val="005E0B3F"/>
    <w:rsid w:val="005E0C7F"/>
    <w:rsid w:val="005E1529"/>
    <w:rsid w:val="005E1680"/>
    <w:rsid w:val="005E1D46"/>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4BA0"/>
    <w:rsid w:val="005E4BC9"/>
    <w:rsid w:val="005E5036"/>
    <w:rsid w:val="005E5388"/>
    <w:rsid w:val="005E53F9"/>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453"/>
    <w:rsid w:val="00605C95"/>
    <w:rsid w:val="00605CB5"/>
    <w:rsid w:val="00605FA9"/>
    <w:rsid w:val="00605FD8"/>
    <w:rsid w:val="00606115"/>
    <w:rsid w:val="006068A8"/>
    <w:rsid w:val="006068E9"/>
    <w:rsid w:val="00606970"/>
    <w:rsid w:val="00606A20"/>
    <w:rsid w:val="00606E0B"/>
    <w:rsid w:val="006072C6"/>
    <w:rsid w:val="0060770D"/>
    <w:rsid w:val="00607A2E"/>
    <w:rsid w:val="00607D8D"/>
    <w:rsid w:val="006104E6"/>
    <w:rsid w:val="00610699"/>
    <w:rsid w:val="00610BB8"/>
    <w:rsid w:val="00611A42"/>
    <w:rsid w:val="0061277A"/>
    <w:rsid w:val="00612882"/>
    <w:rsid w:val="00612BC5"/>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6DD"/>
    <w:rsid w:val="00620FF4"/>
    <w:rsid w:val="00621021"/>
    <w:rsid w:val="0062148A"/>
    <w:rsid w:val="00621F53"/>
    <w:rsid w:val="006227C7"/>
    <w:rsid w:val="00622865"/>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A18"/>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34D"/>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47CBF"/>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2D02"/>
    <w:rsid w:val="00652DDB"/>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3F48"/>
    <w:rsid w:val="0066427F"/>
    <w:rsid w:val="00664E5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7CC"/>
    <w:rsid w:val="00672893"/>
    <w:rsid w:val="006728ED"/>
    <w:rsid w:val="00672EB7"/>
    <w:rsid w:val="00672FE0"/>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9B7"/>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8EB"/>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460"/>
    <w:rsid w:val="006A3535"/>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096A"/>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2BD"/>
    <w:rsid w:val="006B38F8"/>
    <w:rsid w:val="006B3955"/>
    <w:rsid w:val="006B3A11"/>
    <w:rsid w:val="006B3A35"/>
    <w:rsid w:val="006B3B83"/>
    <w:rsid w:val="006B3B9C"/>
    <w:rsid w:val="006B3C52"/>
    <w:rsid w:val="006B3F8E"/>
    <w:rsid w:val="006B4028"/>
    <w:rsid w:val="006B4741"/>
    <w:rsid w:val="006B475C"/>
    <w:rsid w:val="006B478E"/>
    <w:rsid w:val="006B4FFC"/>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C6"/>
    <w:rsid w:val="006B7FEC"/>
    <w:rsid w:val="006C08B9"/>
    <w:rsid w:val="006C09AD"/>
    <w:rsid w:val="006C09F1"/>
    <w:rsid w:val="006C1019"/>
    <w:rsid w:val="006C11DA"/>
    <w:rsid w:val="006C17EE"/>
    <w:rsid w:val="006C1AD0"/>
    <w:rsid w:val="006C2006"/>
    <w:rsid w:val="006C2BB5"/>
    <w:rsid w:val="006C2BE2"/>
    <w:rsid w:val="006C2BEE"/>
    <w:rsid w:val="006C2C71"/>
    <w:rsid w:val="006C2CC6"/>
    <w:rsid w:val="006C2D53"/>
    <w:rsid w:val="006C33E7"/>
    <w:rsid w:val="006C376F"/>
    <w:rsid w:val="006C379F"/>
    <w:rsid w:val="006C3845"/>
    <w:rsid w:val="006C3AD8"/>
    <w:rsid w:val="006C3D47"/>
    <w:rsid w:val="006C4516"/>
    <w:rsid w:val="006C455E"/>
    <w:rsid w:val="006C48D7"/>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6C7"/>
    <w:rsid w:val="006D2736"/>
    <w:rsid w:val="006D2835"/>
    <w:rsid w:val="006D289B"/>
    <w:rsid w:val="006D3259"/>
    <w:rsid w:val="006D365C"/>
    <w:rsid w:val="006D3A5D"/>
    <w:rsid w:val="006D3BE1"/>
    <w:rsid w:val="006D41BB"/>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D48"/>
    <w:rsid w:val="006D7EB0"/>
    <w:rsid w:val="006E0138"/>
    <w:rsid w:val="006E06E9"/>
    <w:rsid w:val="006E08E3"/>
    <w:rsid w:val="006E0BB0"/>
    <w:rsid w:val="006E12C3"/>
    <w:rsid w:val="006E1351"/>
    <w:rsid w:val="006E2407"/>
    <w:rsid w:val="006E2529"/>
    <w:rsid w:val="006E276B"/>
    <w:rsid w:val="006E2A36"/>
    <w:rsid w:val="006E2B19"/>
    <w:rsid w:val="006E31F1"/>
    <w:rsid w:val="006E35A0"/>
    <w:rsid w:val="006E3657"/>
    <w:rsid w:val="006E3828"/>
    <w:rsid w:val="006E3B11"/>
    <w:rsid w:val="006E3B22"/>
    <w:rsid w:val="006E3C72"/>
    <w:rsid w:val="006E3DA8"/>
    <w:rsid w:val="006E45F3"/>
    <w:rsid w:val="006E469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11E"/>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1D7"/>
    <w:rsid w:val="006F7458"/>
    <w:rsid w:val="006F7B2D"/>
    <w:rsid w:val="007001DC"/>
    <w:rsid w:val="007003D1"/>
    <w:rsid w:val="00701097"/>
    <w:rsid w:val="007015D6"/>
    <w:rsid w:val="00701C70"/>
    <w:rsid w:val="007022EB"/>
    <w:rsid w:val="007025CB"/>
    <w:rsid w:val="00702877"/>
    <w:rsid w:val="00702C06"/>
    <w:rsid w:val="00702F25"/>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29"/>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0A"/>
    <w:rsid w:val="00717CCE"/>
    <w:rsid w:val="00720093"/>
    <w:rsid w:val="007208DB"/>
    <w:rsid w:val="00721084"/>
    <w:rsid w:val="00721262"/>
    <w:rsid w:val="00721B1B"/>
    <w:rsid w:val="00721C95"/>
    <w:rsid w:val="00721D02"/>
    <w:rsid w:val="00721D7D"/>
    <w:rsid w:val="00721D9B"/>
    <w:rsid w:val="00721E63"/>
    <w:rsid w:val="00722121"/>
    <w:rsid w:val="007224B9"/>
    <w:rsid w:val="00722F94"/>
    <w:rsid w:val="00723236"/>
    <w:rsid w:val="007238E1"/>
    <w:rsid w:val="00723AA7"/>
    <w:rsid w:val="007241FA"/>
    <w:rsid w:val="0072432E"/>
    <w:rsid w:val="007246CB"/>
    <w:rsid w:val="00724919"/>
    <w:rsid w:val="00724EA3"/>
    <w:rsid w:val="0072508A"/>
    <w:rsid w:val="00725159"/>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2AAC"/>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36"/>
    <w:rsid w:val="0074704F"/>
    <w:rsid w:val="0074743D"/>
    <w:rsid w:val="007477BE"/>
    <w:rsid w:val="0074787C"/>
    <w:rsid w:val="00747F48"/>
    <w:rsid w:val="00747F4C"/>
    <w:rsid w:val="00750515"/>
    <w:rsid w:val="007505B1"/>
    <w:rsid w:val="0075062A"/>
    <w:rsid w:val="00750721"/>
    <w:rsid w:val="00750F3C"/>
    <w:rsid w:val="0075102D"/>
    <w:rsid w:val="00751091"/>
    <w:rsid w:val="0075156C"/>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E65"/>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0F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2179"/>
    <w:rsid w:val="00772492"/>
    <w:rsid w:val="00772BA2"/>
    <w:rsid w:val="00772E04"/>
    <w:rsid w:val="00772F8A"/>
    <w:rsid w:val="0077321A"/>
    <w:rsid w:val="0077363F"/>
    <w:rsid w:val="00773641"/>
    <w:rsid w:val="007739C6"/>
    <w:rsid w:val="00773E15"/>
    <w:rsid w:val="007747BC"/>
    <w:rsid w:val="00774889"/>
    <w:rsid w:val="00774FF5"/>
    <w:rsid w:val="00775042"/>
    <w:rsid w:val="007750B3"/>
    <w:rsid w:val="00775F76"/>
    <w:rsid w:val="007760F2"/>
    <w:rsid w:val="00776AEA"/>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14"/>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4C8"/>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34"/>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A7CE5"/>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A04"/>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2FBA"/>
    <w:rsid w:val="007C3144"/>
    <w:rsid w:val="007C3598"/>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05E"/>
    <w:rsid w:val="007D229A"/>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467"/>
    <w:rsid w:val="007D588C"/>
    <w:rsid w:val="007D5ACC"/>
    <w:rsid w:val="007D5C99"/>
    <w:rsid w:val="007D5CC8"/>
    <w:rsid w:val="007D5FB1"/>
    <w:rsid w:val="007D62A9"/>
    <w:rsid w:val="007D6373"/>
    <w:rsid w:val="007D6479"/>
    <w:rsid w:val="007D6722"/>
    <w:rsid w:val="007D6C2C"/>
    <w:rsid w:val="007D7175"/>
    <w:rsid w:val="007D72A5"/>
    <w:rsid w:val="007D7326"/>
    <w:rsid w:val="007D73F9"/>
    <w:rsid w:val="007D74F0"/>
    <w:rsid w:val="007D76CE"/>
    <w:rsid w:val="007D7ADE"/>
    <w:rsid w:val="007D7E20"/>
    <w:rsid w:val="007E003E"/>
    <w:rsid w:val="007E00F9"/>
    <w:rsid w:val="007E02A5"/>
    <w:rsid w:val="007E02B8"/>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191"/>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48E"/>
    <w:rsid w:val="0080359F"/>
    <w:rsid w:val="0080373B"/>
    <w:rsid w:val="00803F76"/>
    <w:rsid w:val="00804278"/>
    <w:rsid w:val="0080483A"/>
    <w:rsid w:val="00804B92"/>
    <w:rsid w:val="00804DA1"/>
    <w:rsid w:val="00804E21"/>
    <w:rsid w:val="00804E45"/>
    <w:rsid w:val="00805092"/>
    <w:rsid w:val="0080525F"/>
    <w:rsid w:val="0080591F"/>
    <w:rsid w:val="00805FF9"/>
    <w:rsid w:val="00806865"/>
    <w:rsid w:val="00806AAF"/>
    <w:rsid w:val="00806B78"/>
    <w:rsid w:val="00806DA3"/>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0A6"/>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1491"/>
    <w:rsid w:val="008221B3"/>
    <w:rsid w:val="0082248E"/>
    <w:rsid w:val="00822944"/>
    <w:rsid w:val="00822A1A"/>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9AD"/>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8D1"/>
    <w:rsid w:val="008359E0"/>
    <w:rsid w:val="00835F7E"/>
    <w:rsid w:val="0083621C"/>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74E"/>
    <w:rsid w:val="008409C5"/>
    <w:rsid w:val="00840A16"/>
    <w:rsid w:val="00840B9F"/>
    <w:rsid w:val="00841046"/>
    <w:rsid w:val="00841114"/>
    <w:rsid w:val="008418B2"/>
    <w:rsid w:val="00841CD2"/>
    <w:rsid w:val="00841F2E"/>
    <w:rsid w:val="00841FA3"/>
    <w:rsid w:val="0084253B"/>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51"/>
    <w:rsid w:val="0084749C"/>
    <w:rsid w:val="008474A7"/>
    <w:rsid w:val="008476BD"/>
    <w:rsid w:val="00850287"/>
    <w:rsid w:val="00850427"/>
    <w:rsid w:val="008506B6"/>
    <w:rsid w:val="0085083C"/>
    <w:rsid w:val="0085087A"/>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4A87"/>
    <w:rsid w:val="008551A3"/>
    <w:rsid w:val="00855761"/>
    <w:rsid w:val="008559E1"/>
    <w:rsid w:val="00856403"/>
    <w:rsid w:val="00856405"/>
    <w:rsid w:val="00856441"/>
    <w:rsid w:val="008564BC"/>
    <w:rsid w:val="00856713"/>
    <w:rsid w:val="00856833"/>
    <w:rsid w:val="00856840"/>
    <w:rsid w:val="00856AEB"/>
    <w:rsid w:val="00856E21"/>
    <w:rsid w:val="00856E36"/>
    <w:rsid w:val="0085731D"/>
    <w:rsid w:val="00857726"/>
    <w:rsid w:val="00857D99"/>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FE6"/>
    <w:rsid w:val="008731D2"/>
    <w:rsid w:val="008733AA"/>
    <w:rsid w:val="008733E4"/>
    <w:rsid w:val="008736B6"/>
    <w:rsid w:val="00873C71"/>
    <w:rsid w:val="00873F15"/>
    <w:rsid w:val="00874096"/>
    <w:rsid w:val="00874507"/>
    <w:rsid w:val="008747C8"/>
    <w:rsid w:val="0087487F"/>
    <w:rsid w:val="00875064"/>
    <w:rsid w:val="00875289"/>
    <w:rsid w:val="00875452"/>
    <w:rsid w:val="008756A4"/>
    <w:rsid w:val="00875793"/>
    <w:rsid w:val="00875F73"/>
    <w:rsid w:val="008766BE"/>
    <w:rsid w:val="008767A4"/>
    <w:rsid w:val="008768E8"/>
    <w:rsid w:val="008769A1"/>
    <w:rsid w:val="00876A19"/>
    <w:rsid w:val="00877049"/>
    <w:rsid w:val="00877F56"/>
    <w:rsid w:val="0088052C"/>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AF1"/>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CB"/>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6"/>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00E"/>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35C"/>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919"/>
    <w:rsid w:val="008E0B0C"/>
    <w:rsid w:val="008E0D5B"/>
    <w:rsid w:val="008E0EB8"/>
    <w:rsid w:val="008E10A6"/>
    <w:rsid w:val="008E1271"/>
    <w:rsid w:val="008E14A9"/>
    <w:rsid w:val="008E1996"/>
    <w:rsid w:val="008E1A5B"/>
    <w:rsid w:val="008E1B10"/>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5FEE"/>
    <w:rsid w:val="008E6498"/>
    <w:rsid w:val="008E6648"/>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60DF"/>
    <w:rsid w:val="0090638C"/>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5B4"/>
    <w:rsid w:val="009126F8"/>
    <w:rsid w:val="0091291A"/>
    <w:rsid w:val="00912B36"/>
    <w:rsid w:val="00912BBC"/>
    <w:rsid w:val="00912CA6"/>
    <w:rsid w:val="00912F6E"/>
    <w:rsid w:val="0091338D"/>
    <w:rsid w:val="009133A6"/>
    <w:rsid w:val="00913612"/>
    <w:rsid w:val="0091366A"/>
    <w:rsid w:val="00913824"/>
    <w:rsid w:val="00913892"/>
    <w:rsid w:val="00913963"/>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C90"/>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4D5"/>
    <w:rsid w:val="009355A2"/>
    <w:rsid w:val="00935D7A"/>
    <w:rsid w:val="00935D98"/>
    <w:rsid w:val="00935F9E"/>
    <w:rsid w:val="009363A2"/>
    <w:rsid w:val="00936499"/>
    <w:rsid w:val="00936C3C"/>
    <w:rsid w:val="00936D98"/>
    <w:rsid w:val="009378BC"/>
    <w:rsid w:val="009400D7"/>
    <w:rsid w:val="00940324"/>
    <w:rsid w:val="0094131A"/>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B0D"/>
    <w:rsid w:val="00960634"/>
    <w:rsid w:val="00960C70"/>
    <w:rsid w:val="00960CE7"/>
    <w:rsid w:val="00961768"/>
    <w:rsid w:val="00961A13"/>
    <w:rsid w:val="00962022"/>
    <w:rsid w:val="00962BB7"/>
    <w:rsid w:val="00962EB2"/>
    <w:rsid w:val="00963A53"/>
    <w:rsid w:val="00963B86"/>
    <w:rsid w:val="00963BC1"/>
    <w:rsid w:val="00963BDB"/>
    <w:rsid w:val="00964597"/>
    <w:rsid w:val="00964777"/>
    <w:rsid w:val="0096493D"/>
    <w:rsid w:val="00964D06"/>
    <w:rsid w:val="00965135"/>
    <w:rsid w:val="00965538"/>
    <w:rsid w:val="009657F1"/>
    <w:rsid w:val="0096592F"/>
    <w:rsid w:val="00965CB7"/>
    <w:rsid w:val="00965DEA"/>
    <w:rsid w:val="0096610C"/>
    <w:rsid w:val="0096625D"/>
    <w:rsid w:val="00966393"/>
    <w:rsid w:val="0096648B"/>
    <w:rsid w:val="009664F5"/>
    <w:rsid w:val="00966D7C"/>
    <w:rsid w:val="00967998"/>
    <w:rsid w:val="00967EA0"/>
    <w:rsid w:val="009701A0"/>
    <w:rsid w:val="009709F8"/>
    <w:rsid w:val="009711B9"/>
    <w:rsid w:val="00971244"/>
    <w:rsid w:val="00971394"/>
    <w:rsid w:val="009713F3"/>
    <w:rsid w:val="009718B3"/>
    <w:rsid w:val="00971A4F"/>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12C5"/>
    <w:rsid w:val="00981799"/>
    <w:rsid w:val="0098193F"/>
    <w:rsid w:val="0098194F"/>
    <w:rsid w:val="00981A98"/>
    <w:rsid w:val="00981FA3"/>
    <w:rsid w:val="00982431"/>
    <w:rsid w:val="009826C8"/>
    <w:rsid w:val="009829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1A7B"/>
    <w:rsid w:val="00992814"/>
    <w:rsid w:val="00992B98"/>
    <w:rsid w:val="009932F2"/>
    <w:rsid w:val="00993435"/>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2F"/>
    <w:rsid w:val="009A2447"/>
    <w:rsid w:val="009A24A5"/>
    <w:rsid w:val="009A24A7"/>
    <w:rsid w:val="009A2906"/>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78"/>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455"/>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416"/>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CBF"/>
    <w:rsid w:val="009D53E6"/>
    <w:rsid w:val="009D583B"/>
    <w:rsid w:val="009D5BAB"/>
    <w:rsid w:val="009D5F5D"/>
    <w:rsid w:val="009D5FF6"/>
    <w:rsid w:val="009D643F"/>
    <w:rsid w:val="009D66B6"/>
    <w:rsid w:val="009D6A0A"/>
    <w:rsid w:val="009D6B8B"/>
    <w:rsid w:val="009D7057"/>
    <w:rsid w:val="009D73D9"/>
    <w:rsid w:val="009D751E"/>
    <w:rsid w:val="009D7580"/>
    <w:rsid w:val="009D7B91"/>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72A"/>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5F9"/>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79A"/>
    <w:rsid w:val="00A02E38"/>
    <w:rsid w:val="00A037C0"/>
    <w:rsid w:val="00A03A22"/>
    <w:rsid w:val="00A03BF7"/>
    <w:rsid w:val="00A03DB5"/>
    <w:rsid w:val="00A040E9"/>
    <w:rsid w:val="00A04294"/>
    <w:rsid w:val="00A0449B"/>
    <w:rsid w:val="00A04634"/>
    <w:rsid w:val="00A0497B"/>
    <w:rsid w:val="00A04BC4"/>
    <w:rsid w:val="00A04D67"/>
    <w:rsid w:val="00A054CA"/>
    <w:rsid w:val="00A05672"/>
    <w:rsid w:val="00A05C42"/>
    <w:rsid w:val="00A05F4F"/>
    <w:rsid w:val="00A06119"/>
    <w:rsid w:val="00A063A5"/>
    <w:rsid w:val="00A0642B"/>
    <w:rsid w:val="00A0663C"/>
    <w:rsid w:val="00A0691B"/>
    <w:rsid w:val="00A06E12"/>
    <w:rsid w:val="00A0703A"/>
    <w:rsid w:val="00A072E3"/>
    <w:rsid w:val="00A07A30"/>
    <w:rsid w:val="00A07A48"/>
    <w:rsid w:val="00A07BE1"/>
    <w:rsid w:val="00A07FFE"/>
    <w:rsid w:val="00A108EE"/>
    <w:rsid w:val="00A10BB8"/>
    <w:rsid w:val="00A10E4C"/>
    <w:rsid w:val="00A11371"/>
    <w:rsid w:val="00A118AC"/>
    <w:rsid w:val="00A11904"/>
    <w:rsid w:val="00A11983"/>
    <w:rsid w:val="00A11A41"/>
    <w:rsid w:val="00A11B9C"/>
    <w:rsid w:val="00A11C08"/>
    <w:rsid w:val="00A11CE5"/>
    <w:rsid w:val="00A11F8C"/>
    <w:rsid w:val="00A1200D"/>
    <w:rsid w:val="00A12355"/>
    <w:rsid w:val="00A12551"/>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88"/>
    <w:rsid w:val="00A150B2"/>
    <w:rsid w:val="00A1566A"/>
    <w:rsid w:val="00A15AE1"/>
    <w:rsid w:val="00A15F0F"/>
    <w:rsid w:val="00A160E7"/>
    <w:rsid w:val="00A165BF"/>
    <w:rsid w:val="00A1683B"/>
    <w:rsid w:val="00A16E83"/>
    <w:rsid w:val="00A172E8"/>
    <w:rsid w:val="00A1738C"/>
    <w:rsid w:val="00A1771A"/>
    <w:rsid w:val="00A179FF"/>
    <w:rsid w:val="00A17AAC"/>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EE"/>
    <w:rsid w:val="00A25BE7"/>
    <w:rsid w:val="00A25C12"/>
    <w:rsid w:val="00A25C8E"/>
    <w:rsid w:val="00A2614C"/>
    <w:rsid w:val="00A26434"/>
    <w:rsid w:val="00A26475"/>
    <w:rsid w:val="00A26F7C"/>
    <w:rsid w:val="00A27008"/>
    <w:rsid w:val="00A273DB"/>
    <w:rsid w:val="00A2787E"/>
    <w:rsid w:val="00A27B22"/>
    <w:rsid w:val="00A27CDF"/>
    <w:rsid w:val="00A3042A"/>
    <w:rsid w:val="00A3078C"/>
    <w:rsid w:val="00A309C6"/>
    <w:rsid w:val="00A30D13"/>
    <w:rsid w:val="00A30EAD"/>
    <w:rsid w:val="00A312F6"/>
    <w:rsid w:val="00A3146E"/>
    <w:rsid w:val="00A314F9"/>
    <w:rsid w:val="00A315AF"/>
    <w:rsid w:val="00A319D0"/>
    <w:rsid w:val="00A31B76"/>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1DC1"/>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87E"/>
    <w:rsid w:val="00A501C9"/>
    <w:rsid w:val="00A503C2"/>
    <w:rsid w:val="00A50506"/>
    <w:rsid w:val="00A5081D"/>
    <w:rsid w:val="00A50C51"/>
    <w:rsid w:val="00A50D2C"/>
    <w:rsid w:val="00A50F0F"/>
    <w:rsid w:val="00A50FBF"/>
    <w:rsid w:val="00A5113A"/>
    <w:rsid w:val="00A5131A"/>
    <w:rsid w:val="00A513B5"/>
    <w:rsid w:val="00A516A3"/>
    <w:rsid w:val="00A518DC"/>
    <w:rsid w:val="00A51A16"/>
    <w:rsid w:val="00A51B93"/>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291"/>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A6E"/>
    <w:rsid w:val="00A66F8E"/>
    <w:rsid w:val="00A67214"/>
    <w:rsid w:val="00A67257"/>
    <w:rsid w:val="00A6735B"/>
    <w:rsid w:val="00A673ED"/>
    <w:rsid w:val="00A67422"/>
    <w:rsid w:val="00A674D4"/>
    <w:rsid w:val="00A67539"/>
    <w:rsid w:val="00A67544"/>
    <w:rsid w:val="00A67678"/>
    <w:rsid w:val="00A67E47"/>
    <w:rsid w:val="00A7000A"/>
    <w:rsid w:val="00A7075B"/>
    <w:rsid w:val="00A708D3"/>
    <w:rsid w:val="00A70DF4"/>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53A"/>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B3C"/>
    <w:rsid w:val="00A82D58"/>
    <w:rsid w:val="00A83866"/>
    <w:rsid w:val="00A8399D"/>
    <w:rsid w:val="00A83B58"/>
    <w:rsid w:val="00A83CCD"/>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99"/>
    <w:rsid w:val="00A913FB"/>
    <w:rsid w:val="00A91D6B"/>
    <w:rsid w:val="00A920B0"/>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B7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1B"/>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3A9"/>
    <w:rsid w:val="00AB0472"/>
    <w:rsid w:val="00AB0543"/>
    <w:rsid w:val="00AB0719"/>
    <w:rsid w:val="00AB0768"/>
    <w:rsid w:val="00AB0AC9"/>
    <w:rsid w:val="00AB0AD2"/>
    <w:rsid w:val="00AB111E"/>
    <w:rsid w:val="00AB1619"/>
    <w:rsid w:val="00AB1699"/>
    <w:rsid w:val="00AB185A"/>
    <w:rsid w:val="00AB1BA7"/>
    <w:rsid w:val="00AB1E04"/>
    <w:rsid w:val="00AB2796"/>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4D09"/>
    <w:rsid w:val="00AB54B7"/>
    <w:rsid w:val="00AB5644"/>
    <w:rsid w:val="00AB577C"/>
    <w:rsid w:val="00AB5ADF"/>
    <w:rsid w:val="00AB5AFE"/>
    <w:rsid w:val="00AB5B7A"/>
    <w:rsid w:val="00AB5BD3"/>
    <w:rsid w:val="00AB5E57"/>
    <w:rsid w:val="00AB5FB8"/>
    <w:rsid w:val="00AB62E3"/>
    <w:rsid w:val="00AB6326"/>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399"/>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7A8"/>
    <w:rsid w:val="00AD27BB"/>
    <w:rsid w:val="00AD2852"/>
    <w:rsid w:val="00AD2E66"/>
    <w:rsid w:val="00AD2F20"/>
    <w:rsid w:val="00AD3976"/>
    <w:rsid w:val="00AD3E43"/>
    <w:rsid w:val="00AD443F"/>
    <w:rsid w:val="00AD4567"/>
    <w:rsid w:val="00AD49F8"/>
    <w:rsid w:val="00AD4CD6"/>
    <w:rsid w:val="00AD4D2A"/>
    <w:rsid w:val="00AD5426"/>
    <w:rsid w:val="00AD542F"/>
    <w:rsid w:val="00AD5844"/>
    <w:rsid w:val="00AD5DDD"/>
    <w:rsid w:val="00AD5FBE"/>
    <w:rsid w:val="00AD5FF1"/>
    <w:rsid w:val="00AD6579"/>
    <w:rsid w:val="00AD6598"/>
    <w:rsid w:val="00AD66CE"/>
    <w:rsid w:val="00AD6D46"/>
    <w:rsid w:val="00AD6D78"/>
    <w:rsid w:val="00AD6FBF"/>
    <w:rsid w:val="00AD7305"/>
    <w:rsid w:val="00AD75B2"/>
    <w:rsid w:val="00AD76A8"/>
    <w:rsid w:val="00AD7D6C"/>
    <w:rsid w:val="00AD7E64"/>
    <w:rsid w:val="00AD7EB2"/>
    <w:rsid w:val="00AD7EB4"/>
    <w:rsid w:val="00AE0C56"/>
    <w:rsid w:val="00AE0DBF"/>
    <w:rsid w:val="00AE141B"/>
    <w:rsid w:val="00AE149E"/>
    <w:rsid w:val="00AE1F80"/>
    <w:rsid w:val="00AE20AC"/>
    <w:rsid w:val="00AE2263"/>
    <w:rsid w:val="00AE22F2"/>
    <w:rsid w:val="00AE26A6"/>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F0"/>
    <w:rsid w:val="00AF24C7"/>
    <w:rsid w:val="00AF25D5"/>
    <w:rsid w:val="00AF2C1C"/>
    <w:rsid w:val="00AF3CCF"/>
    <w:rsid w:val="00AF3DBB"/>
    <w:rsid w:val="00AF3ED1"/>
    <w:rsid w:val="00AF4B8D"/>
    <w:rsid w:val="00AF4CCE"/>
    <w:rsid w:val="00AF5021"/>
    <w:rsid w:val="00AF5194"/>
    <w:rsid w:val="00AF51E0"/>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EF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0F00"/>
    <w:rsid w:val="00B21167"/>
    <w:rsid w:val="00B2223A"/>
    <w:rsid w:val="00B22611"/>
    <w:rsid w:val="00B22743"/>
    <w:rsid w:val="00B22837"/>
    <w:rsid w:val="00B22AC6"/>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B1"/>
    <w:rsid w:val="00B3086A"/>
    <w:rsid w:val="00B30937"/>
    <w:rsid w:val="00B3096D"/>
    <w:rsid w:val="00B30B4E"/>
    <w:rsid w:val="00B30C76"/>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2ABE"/>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2AA"/>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2C2E"/>
    <w:rsid w:val="00B530DC"/>
    <w:rsid w:val="00B530EC"/>
    <w:rsid w:val="00B5310E"/>
    <w:rsid w:val="00B5321B"/>
    <w:rsid w:val="00B532F8"/>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489"/>
    <w:rsid w:val="00B6374C"/>
    <w:rsid w:val="00B638FC"/>
    <w:rsid w:val="00B63942"/>
    <w:rsid w:val="00B63C32"/>
    <w:rsid w:val="00B64142"/>
    <w:rsid w:val="00B643E2"/>
    <w:rsid w:val="00B64434"/>
    <w:rsid w:val="00B64F7A"/>
    <w:rsid w:val="00B64FE0"/>
    <w:rsid w:val="00B653A2"/>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9D"/>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33"/>
    <w:rsid w:val="00B83DB9"/>
    <w:rsid w:val="00B83E68"/>
    <w:rsid w:val="00B84127"/>
    <w:rsid w:val="00B84425"/>
    <w:rsid w:val="00B847B2"/>
    <w:rsid w:val="00B84BFE"/>
    <w:rsid w:val="00B84F23"/>
    <w:rsid w:val="00B850C5"/>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868"/>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18B"/>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ACF"/>
    <w:rsid w:val="00BA2DBC"/>
    <w:rsid w:val="00BA2EF5"/>
    <w:rsid w:val="00BA2FB0"/>
    <w:rsid w:val="00BA2FE2"/>
    <w:rsid w:val="00BA2FEF"/>
    <w:rsid w:val="00BA333C"/>
    <w:rsid w:val="00BA37C8"/>
    <w:rsid w:val="00BA3DF6"/>
    <w:rsid w:val="00BA4D24"/>
    <w:rsid w:val="00BA5469"/>
    <w:rsid w:val="00BA5E62"/>
    <w:rsid w:val="00BA6425"/>
    <w:rsid w:val="00BA669D"/>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C60"/>
    <w:rsid w:val="00BB6D7F"/>
    <w:rsid w:val="00BB7032"/>
    <w:rsid w:val="00BB74A0"/>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2FCD"/>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D16"/>
    <w:rsid w:val="00BC6164"/>
    <w:rsid w:val="00BC6361"/>
    <w:rsid w:val="00BC661B"/>
    <w:rsid w:val="00BC6BC1"/>
    <w:rsid w:val="00BC6FD6"/>
    <w:rsid w:val="00BC7585"/>
    <w:rsid w:val="00BC7610"/>
    <w:rsid w:val="00BC793D"/>
    <w:rsid w:val="00BC7B69"/>
    <w:rsid w:val="00BC7B8D"/>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045"/>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49B"/>
    <w:rsid w:val="00BD7E7D"/>
    <w:rsid w:val="00BD7EA3"/>
    <w:rsid w:val="00BD7FE2"/>
    <w:rsid w:val="00BE0692"/>
    <w:rsid w:val="00BE0B19"/>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5BE"/>
    <w:rsid w:val="00BE3808"/>
    <w:rsid w:val="00BE3CF1"/>
    <w:rsid w:val="00BE3DC2"/>
    <w:rsid w:val="00BE4211"/>
    <w:rsid w:val="00BE4574"/>
    <w:rsid w:val="00BE47AC"/>
    <w:rsid w:val="00BE4B11"/>
    <w:rsid w:val="00BE4B20"/>
    <w:rsid w:val="00BE4D8C"/>
    <w:rsid w:val="00BE4E50"/>
    <w:rsid w:val="00BE5786"/>
    <w:rsid w:val="00BE598F"/>
    <w:rsid w:val="00BE5A0E"/>
    <w:rsid w:val="00BE5AD0"/>
    <w:rsid w:val="00BE5EC2"/>
    <w:rsid w:val="00BE5FC4"/>
    <w:rsid w:val="00BE60D3"/>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0A3"/>
    <w:rsid w:val="00BF1805"/>
    <w:rsid w:val="00BF19CE"/>
    <w:rsid w:val="00BF1FBB"/>
    <w:rsid w:val="00BF27C6"/>
    <w:rsid w:val="00BF27FB"/>
    <w:rsid w:val="00BF2811"/>
    <w:rsid w:val="00BF2B34"/>
    <w:rsid w:val="00BF2B6F"/>
    <w:rsid w:val="00BF2DB5"/>
    <w:rsid w:val="00BF2E62"/>
    <w:rsid w:val="00BF351A"/>
    <w:rsid w:val="00BF3914"/>
    <w:rsid w:val="00BF4068"/>
    <w:rsid w:val="00BF40EE"/>
    <w:rsid w:val="00BF452B"/>
    <w:rsid w:val="00BF49B1"/>
    <w:rsid w:val="00BF4C48"/>
    <w:rsid w:val="00BF507C"/>
    <w:rsid w:val="00BF5137"/>
    <w:rsid w:val="00BF5302"/>
    <w:rsid w:val="00BF5533"/>
    <w:rsid w:val="00BF5552"/>
    <w:rsid w:val="00BF5564"/>
    <w:rsid w:val="00BF5ABE"/>
    <w:rsid w:val="00BF5CC9"/>
    <w:rsid w:val="00BF5EC9"/>
    <w:rsid w:val="00BF5F28"/>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20"/>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07DAD"/>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296"/>
    <w:rsid w:val="00C21673"/>
    <w:rsid w:val="00C21C7A"/>
    <w:rsid w:val="00C2273B"/>
    <w:rsid w:val="00C227D9"/>
    <w:rsid w:val="00C229F7"/>
    <w:rsid w:val="00C22E86"/>
    <w:rsid w:val="00C2300F"/>
    <w:rsid w:val="00C23130"/>
    <w:rsid w:val="00C23B7C"/>
    <w:rsid w:val="00C240C1"/>
    <w:rsid w:val="00C24631"/>
    <w:rsid w:val="00C24691"/>
    <w:rsid w:val="00C24B55"/>
    <w:rsid w:val="00C254E7"/>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83B"/>
    <w:rsid w:val="00C43F62"/>
    <w:rsid w:val="00C44231"/>
    <w:rsid w:val="00C452F5"/>
    <w:rsid w:val="00C45847"/>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319"/>
    <w:rsid w:val="00C54804"/>
    <w:rsid w:val="00C54D71"/>
    <w:rsid w:val="00C55369"/>
    <w:rsid w:val="00C5537E"/>
    <w:rsid w:val="00C562E0"/>
    <w:rsid w:val="00C563F5"/>
    <w:rsid w:val="00C56488"/>
    <w:rsid w:val="00C56519"/>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336"/>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66E"/>
    <w:rsid w:val="00C737B6"/>
    <w:rsid w:val="00C74262"/>
    <w:rsid w:val="00C745C2"/>
    <w:rsid w:val="00C74CE0"/>
    <w:rsid w:val="00C74D54"/>
    <w:rsid w:val="00C74FEE"/>
    <w:rsid w:val="00C75054"/>
    <w:rsid w:val="00C75A6B"/>
    <w:rsid w:val="00C763B4"/>
    <w:rsid w:val="00C763B6"/>
    <w:rsid w:val="00C7644F"/>
    <w:rsid w:val="00C76839"/>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3F70"/>
    <w:rsid w:val="00C84944"/>
    <w:rsid w:val="00C849E9"/>
    <w:rsid w:val="00C84E89"/>
    <w:rsid w:val="00C84ECA"/>
    <w:rsid w:val="00C852A9"/>
    <w:rsid w:val="00C8539F"/>
    <w:rsid w:val="00C854DD"/>
    <w:rsid w:val="00C85791"/>
    <w:rsid w:val="00C85B8C"/>
    <w:rsid w:val="00C8646D"/>
    <w:rsid w:val="00C864DD"/>
    <w:rsid w:val="00C869A1"/>
    <w:rsid w:val="00C86ACB"/>
    <w:rsid w:val="00C86B51"/>
    <w:rsid w:val="00C86CE9"/>
    <w:rsid w:val="00C871FD"/>
    <w:rsid w:val="00C8732F"/>
    <w:rsid w:val="00C876BC"/>
    <w:rsid w:val="00C87969"/>
    <w:rsid w:val="00C90766"/>
    <w:rsid w:val="00C909E7"/>
    <w:rsid w:val="00C90B1A"/>
    <w:rsid w:val="00C90C15"/>
    <w:rsid w:val="00C90D90"/>
    <w:rsid w:val="00C91214"/>
    <w:rsid w:val="00C913C6"/>
    <w:rsid w:val="00C91C8D"/>
    <w:rsid w:val="00C91DE3"/>
    <w:rsid w:val="00C91EB4"/>
    <w:rsid w:val="00C91F5C"/>
    <w:rsid w:val="00C91F85"/>
    <w:rsid w:val="00C9211D"/>
    <w:rsid w:val="00C92127"/>
    <w:rsid w:val="00C92215"/>
    <w:rsid w:val="00C92C7F"/>
    <w:rsid w:val="00C9369D"/>
    <w:rsid w:val="00C9383D"/>
    <w:rsid w:val="00C94227"/>
    <w:rsid w:val="00C9447B"/>
    <w:rsid w:val="00C9447C"/>
    <w:rsid w:val="00C944FA"/>
    <w:rsid w:val="00C94ADA"/>
    <w:rsid w:val="00C95228"/>
    <w:rsid w:val="00C95485"/>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7DE"/>
    <w:rsid w:val="00CA1F76"/>
    <w:rsid w:val="00CA211A"/>
    <w:rsid w:val="00CA221D"/>
    <w:rsid w:val="00CA2241"/>
    <w:rsid w:val="00CA2657"/>
    <w:rsid w:val="00CA2EC6"/>
    <w:rsid w:val="00CA2F1D"/>
    <w:rsid w:val="00CA3910"/>
    <w:rsid w:val="00CA3CDD"/>
    <w:rsid w:val="00CA3F7F"/>
    <w:rsid w:val="00CA403B"/>
    <w:rsid w:val="00CA41DF"/>
    <w:rsid w:val="00CA44ED"/>
    <w:rsid w:val="00CA45EB"/>
    <w:rsid w:val="00CA467C"/>
    <w:rsid w:val="00CA46C8"/>
    <w:rsid w:val="00CA485B"/>
    <w:rsid w:val="00CA4D61"/>
    <w:rsid w:val="00CA505A"/>
    <w:rsid w:val="00CA5561"/>
    <w:rsid w:val="00CA59DD"/>
    <w:rsid w:val="00CA5CB0"/>
    <w:rsid w:val="00CA6C31"/>
    <w:rsid w:val="00CA6E16"/>
    <w:rsid w:val="00CA706A"/>
    <w:rsid w:val="00CA7284"/>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DA3"/>
    <w:rsid w:val="00CB0E3E"/>
    <w:rsid w:val="00CB125B"/>
    <w:rsid w:val="00CB14C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B3"/>
    <w:rsid w:val="00CC09DC"/>
    <w:rsid w:val="00CC09DF"/>
    <w:rsid w:val="00CC0AF0"/>
    <w:rsid w:val="00CC0C4A"/>
    <w:rsid w:val="00CC0CAD"/>
    <w:rsid w:val="00CC12E2"/>
    <w:rsid w:val="00CC1784"/>
    <w:rsid w:val="00CC17F0"/>
    <w:rsid w:val="00CC1853"/>
    <w:rsid w:val="00CC1D13"/>
    <w:rsid w:val="00CC1FAE"/>
    <w:rsid w:val="00CC23B8"/>
    <w:rsid w:val="00CC2724"/>
    <w:rsid w:val="00CC2D5B"/>
    <w:rsid w:val="00CC388F"/>
    <w:rsid w:val="00CC3A23"/>
    <w:rsid w:val="00CC3BD5"/>
    <w:rsid w:val="00CC3CD6"/>
    <w:rsid w:val="00CC40EE"/>
    <w:rsid w:val="00CC40F8"/>
    <w:rsid w:val="00CC420A"/>
    <w:rsid w:val="00CC426A"/>
    <w:rsid w:val="00CC4D97"/>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250"/>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81E"/>
    <w:rsid w:val="00CE2C1B"/>
    <w:rsid w:val="00CE32BC"/>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109"/>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8BA"/>
    <w:rsid w:val="00CF4F8D"/>
    <w:rsid w:val="00CF517B"/>
    <w:rsid w:val="00CF5239"/>
    <w:rsid w:val="00CF5263"/>
    <w:rsid w:val="00CF5418"/>
    <w:rsid w:val="00CF55B5"/>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4B8"/>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D30"/>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6FDF"/>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84A"/>
    <w:rsid w:val="00D23A03"/>
    <w:rsid w:val="00D23EF7"/>
    <w:rsid w:val="00D24765"/>
    <w:rsid w:val="00D24A8C"/>
    <w:rsid w:val="00D24AC5"/>
    <w:rsid w:val="00D256F8"/>
    <w:rsid w:val="00D259EB"/>
    <w:rsid w:val="00D25AA0"/>
    <w:rsid w:val="00D25E9C"/>
    <w:rsid w:val="00D2685C"/>
    <w:rsid w:val="00D26A3B"/>
    <w:rsid w:val="00D26CCC"/>
    <w:rsid w:val="00D26CF6"/>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2A6D"/>
    <w:rsid w:val="00D3323C"/>
    <w:rsid w:val="00D33456"/>
    <w:rsid w:val="00D3396F"/>
    <w:rsid w:val="00D33B71"/>
    <w:rsid w:val="00D33D4D"/>
    <w:rsid w:val="00D33D65"/>
    <w:rsid w:val="00D342D1"/>
    <w:rsid w:val="00D345EB"/>
    <w:rsid w:val="00D34A0B"/>
    <w:rsid w:val="00D34E28"/>
    <w:rsid w:val="00D35678"/>
    <w:rsid w:val="00D35AE3"/>
    <w:rsid w:val="00D35BBD"/>
    <w:rsid w:val="00D36015"/>
    <w:rsid w:val="00D36234"/>
    <w:rsid w:val="00D36345"/>
    <w:rsid w:val="00D36371"/>
    <w:rsid w:val="00D3643C"/>
    <w:rsid w:val="00D36737"/>
    <w:rsid w:val="00D36B1E"/>
    <w:rsid w:val="00D36CC0"/>
    <w:rsid w:val="00D370DC"/>
    <w:rsid w:val="00D401DD"/>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1AC"/>
    <w:rsid w:val="00D52442"/>
    <w:rsid w:val="00D5292B"/>
    <w:rsid w:val="00D52AE8"/>
    <w:rsid w:val="00D52F94"/>
    <w:rsid w:val="00D53277"/>
    <w:rsid w:val="00D53562"/>
    <w:rsid w:val="00D5359F"/>
    <w:rsid w:val="00D5362B"/>
    <w:rsid w:val="00D5390D"/>
    <w:rsid w:val="00D53A6D"/>
    <w:rsid w:val="00D53B83"/>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C00"/>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A45"/>
    <w:rsid w:val="00D64F4F"/>
    <w:rsid w:val="00D650DB"/>
    <w:rsid w:val="00D65489"/>
    <w:rsid w:val="00D6566A"/>
    <w:rsid w:val="00D659B1"/>
    <w:rsid w:val="00D66AFE"/>
    <w:rsid w:val="00D66BB3"/>
    <w:rsid w:val="00D66BC4"/>
    <w:rsid w:val="00D66D92"/>
    <w:rsid w:val="00D66E18"/>
    <w:rsid w:val="00D6734D"/>
    <w:rsid w:val="00D67733"/>
    <w:rsid w:val="00D67823"/>
    <w:rsid w:val="00D679CF"/>
    <w:rsid w:val="00D679D3"/>
    <w:rsid w:val="00D67AC8"/>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9D6"/>
    <w:rsid w:val="00D76AD5"/>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070"/>
    <w:rsid w:val="00D84199"/>
    <w:rsid w:val="00D84266"/>
    <w:rsid w:val="00D84C46"/>
    <w:rsid w:val="00D84F44"/>
    <w:rsid w:val="00D850FF"/>
    <w:rsid w:val="00D8553E"/>
    <w:rsid w:val="00D857B8"/>
    <w:rsid w:val="00D85D1F"/>
    <w:rsid w:val="00D85DF0"/>
    <w:rsid w:val="00D85EE0"/>
    <w:rsid w:val="00D8626B"/>
    <w:rsid w:val="00D86EE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1FC1"/>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006"/>
    <w:rsid w:val="00DA60D8"/>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951"/>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CD1"/>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89F"/>
    <w:rsid w:val="00DD79A6"/>
    <w:rsid w:val="00DD79DE"/>
    <w:rsid w:val="00DD7FA4"/>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52E3"/>
    <w:rsid w:val="00DE5C2E"/>
    <w:rsid w:val="00DE61AA"/>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4B42"/>
    <w:rsid w:val="00DF5A1C"/>
    <w:rsid w:val="00DF5A65"/>
    <w:rsid w:val="00DF5AA2"/>
    <w:rsid w:val="00DF5C5B"/>
    <w:rsid w:val="00DF5E4F"/>
    <w:rsid w:val="00DF5F9F"/>
    <w:rsid w:val="00DF664E"/>
    <w:rsid w:val="00DF6C8B"/>
    <w:rsid w:val="00DF6F17"/>
    <w:rsid w:val="00DF6F28"/>
    <w:rsid w:val="00DF7189"/>
    <w:rsid w:val="00DF74D7"/>
    <w:rsid w:val="00DF751A"/>
    <w:rsid w:val="00DF7850"/>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6E5F"/>
    <w:rsid w:val="00E07220"/>
    <w:rsid w:val="00E0728F"/>
    <w:rsid w:val="00E0749C"/>
    <w:rsid w:val="00E0755C"/>
    <w:rsid w:val="00E07679"/>
    <w:rsid w:val="00E076D3"/>
    <w:rsid w:val="00E07906"/>
    <w:rsid w:val="00E079E8"/>
    <w:rsid w:val="00E07C2B"/>
    <w:rsid w:val="00E100AA"/>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846"/>
    <w:rsid w:val="00E17941"/>
    <w:rsid w:val="00E17CAC"/>
    <w:rsid w:val="00E20690"/>
    <w:rsid w:val="00E20AD3"/>
    <w:rsid w:val="00E20F79"/>
    <w:rsid w:val="00E21278"/>
    <w:rsid w:val="00E2150A"/>
    <w:rsid w:val="00E21872"/>
    <w:rsid w:val="00E21874"/>
    <w:rsid w:val="00E21AC0"/>
    <w:rsid w:val="00E21E47"/>
    <w:rsid w:val="00E2216D"/>
    <w:rsid w:val="00E22188"/>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4E85"/>
    <w:rsid w:val="00E353A4"/>
    <w:rsid w:val="00E35771"/>
    <w:rsid w:val="00E35C8E"/>
    <w:rsid w:val="00E35FF3"/>
    <w:rsid w:val="00E361B8"/>
    <w:rsid w:val="00E3620A"/>
    <w:rsid w:val="00E36292"/>
    <w:rsid w:val="00E3655D"/>
    <w:rsid w:val="00E365CA"/>
    <w:rsid w:val="00E367B2"/>
    <w:rsid w:val="00E3689B"/>
    <w:rsid w:val="00E36A1B"/>
    <w:rsid w:val="00E36B89"/>
    <w:rsid w:val="00E37286"/>
    <w:rsid w:val="00E3742E"/>
    <w:rsid w:val="00E37561"/>
    <w:rsid w:val="00E37741"/>
    <w:rsid w:val="00E37C18"/>
    <w:rsid w:val="00E37CCF"/>
    <w:rsid w:val="00E37D2F"/>
    <w:rsid w:val="00E37DDE"/>
    <w:rsid w:val="00E40949"/>
    <w:rsid w:val="00E40C38"/>
    <w:rsid w:val="00E40E1E"/>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65D"/>
    <w:rsid w:val="00E47865"/>
    <w:rsid w:val="00E4791B"/>
    <w:rsid w:val="00E47A41"/>
    <w:rsid w:val="00E47DFA"/>
    <w:rsid w:val="00E47E31"/>
    <w:rsid w:val="00E50A11"/>
    <w:rsid w:val="00E50AC6"/>
    <w:rsid w:val="00E50CD4"/>
    <w:rsid w:val="00E5108D"/>
    <w:rsid w:val="00E51852"/>
    <w:rsid w:val="00E51885"/>
    <w:rsid w:val="00E51DDD"/>
    <w:rsid w:val="00E51F1A"/>
    <w:rsid w:val="00E51FDD"/>
    <w:rsid w:val="00E523C6"/>
    <w:rsid w:val="00E52435"/>
    <w:rsid w:val="00E52904"/>
    <w:rsid w:val="00E53122"/>
    <w:rsid w:val="00E53416"/>
    <w:rsid w:val="00E5351B"/>
    <w:rsid w:val="00E536D3"/>
    <w:rsid w:val="00E53F5F"/>
    <w:rsid w:val="00E53FA9"/>
    <w:rsid w:val="00E5414C"/>
    <w:rsid w:val="00E54261"/>
    <w:rsid w:val="00E54642"/>
    <w:rsid w:val="00E5466C"/>
    <w:rsid w:val="00E547B3"/>
    <w:rsid w:val="00E54AD2"/>
    <w:rsid w:val="00E54D46"/>
    <w:rsid w:val="00E55296"/>
    <w:rsid w:val="00E55B37"/>
    <w:rsid w:val="00E55D93"/>
    <w:rsid w:val="00E56274"/>
    <w:rsid w:val="00E56354"/>
    <w:rsid w:val="00E566C2"/>
    <w:rsid w:val="00E56C7A"/>
    <w:rsid w:val="00E56E06"/>
    <w:rsid w:val="00E57050"/>
    <w:rsid w:val="00E5733D"/>
    <w:rsid w:val="00E57613"/>
    <w:rsid w:val="00E57B3F"/>
    <w:rsid w:val="00E57EAC"/>
    <w:rsid w:val="00E60430"/>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67FD2"/>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231"/>
    <w:rsid w:val="00E73B36"/>
    <w:rsid w:val="00E73C0A"/>
    <w:rsid w:val="00E73DA8"/>
    <w:rsid w:val="00E73DDF"/>
    <w:rsid w:val="00E73F0E"/>
    <w:rsid w:val="00E73FE9"/>
    <w:rsid w:val="00E741AC"/>
    <w:rsid w:val="00E747AA"/>
    <w:rsid w:val="00E74A4E"/>
    <w:rsid w:val="00E74F75"/>
    <w:rsid w:val="00E75174"/>
    <w:rsid w:val="00E754AE"/>
    <w:rsid w:val="00E7581E"/>
    <w:rsid w:val="00E759A7"/>
    <w:rsid w:val="00E75EBA"/>
    <w:rsid w:val="00E763B4"/>
    <w:rsid w:val="00E7657D"/>
    <w:rsid w:val="00E766EC"/>
    <w:rsid w:val="00E76BEA"/>
    <w:rsid w:val="00E77530"/>
    <w:rsid w:val="00E7764C"/>
    <w:rsid w:val="00E77848"/>
    <w:rsid w:val="00E779B3"/>
    <w:rsid w:val="00E77A0C"/>
    <w:rsid w:val="00E77CCB"/>
    <w:rsid w:val="00E77DBD"/>
    <w:rsid w:val="00E77E3C"/>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0E"/>
    <w:rsid w:val="00E84142"/>
    <w:rsid w:val="00E844D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9"/>
    <w:rsid w:val="00E87924"/>
    <w:rsid w:val="00E87B4F"/>
    <w:rsid w:val="00E90059"/>
    <w:rsid w:val="00E90279"/>
    <w:rsid w:val="00E90635"/>
    <w:rsid w:val="00E909A1"/>
    <w:rsid w:val="00E90BFF"/>
    <w:rsid w:val="00E90F54"/>
    <w:rsid w:val="00E91066"/>
    <w:rsid w:val="00E912E2"/>
    <w:rsid w:val="00E9132B"/>
    <w:rsid w:val="00E91671"/>
    <w:rsid w:val="00E91908"/>
    <w:rsid w:val="00E91B29"/>
    <w:rsid w:val="00E91C26"/>
    <w:rsid w:val="00E91F04"/>
    <w:rsid w:val="00E91F35"/>
    <w:rsid w:val="00E91F79"/>
    <w:rsid w:val="00E923FB"/>
    <w:rsid w:val="00E9259E"/>
    <w:rsid w:val="00E929BA"/>
    <w:rsid w:val="00E92AB1"/>
    <w:rsid w:val="00E932C4"/>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AC5"/>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421"/>
    <w:rsid w:val="00EA5695"/>
    <w:rsid w:val="00EA5B0A"/>
    <w:rsid w:val="00EA5B4B"/>
    <w:rsid w:val="00EA65AD"/>
    <w:rsid w:val="00EA712F"/>
    <w:rsid w:val="00EA78E6"/>
    <w:rsid w:val="00EA7FCF"/>
    <w:rsid w:val="00EB032D"/>
    <w:rsid w:val="00EB04AC"/>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0B6"/>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2BC"/>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4D9"/>
    <w:rsid w:val="00EE07F6"/>
    <w:rsid w:val="00EE0A3F"/>
    <w:rsid w:val="00EE0CBF"/>
    <w:rsid w:val="00EE16FA"/>
    <w:rsid w:val="00EE1762"/>
    <w:rsid w:val="00EE18B9"/>
    <w:rsid w:val="00EE2304"/>
    <w:rsid w:val="00EE25CF"/>
    <w:rsid w:val="00EE283A"/>
    <w:rsid w:val="00EE2C92"/>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716"/>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042"/>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16F"/>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BD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BF2"/>
    <w:rsid w:val="00F17EAE"/>
    <w:rsid w:val="00F20CEF"/>
    <w:rsid w:val="00F20E32"/>
    <w:rsid w:val="00F2117B"/>
    <w:rsid w:val="00F2135D"/>
    <w:rsid w:val="00F2137B"/>
    <w:rsid w:val="00F21476"/>
    <w:rsid w:val="00F21671"/>
    <w:rsid w:val="00F216C0"/>
    <w:rsid w:val="00F2177B"/>
    <w:rsid w:val="00F2188C"/>
    <w:rsid w:val="00F218D4"/>
    <w:rsid w:val="00F21C88"/>
    <w:rsid w:val="00F21E9A"/>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40F"/>
    <w:rsid w:val="00F26973"/>
    <w:rsid w:val="00F26CA7"/>
    <w:rsid w:val="00F27414"/>
    <w:rsid w:val="00F277C8"/>
    <w:rsid w:val="00F27C34"/>
    <w:rsid w:val="00F27E46"/>
    <w:rsid w:val="00F30195"/>
    <w:rsid w:val="00F301C2"/>
    <w:rsid w:val="00F302E1"/>
    <w:rsid w:val="00F3044E"/>
    <w:rsid w:val="00F3055D"/>
    <w:rsid w:val="00F30889"/>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7C"/>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7E0"/>
    <w:rsid w:val="00F51891"/>
    <w:rsid w:val="00F5228A"/>
    <w:rsid w:val="00F5283D"/>
    <w:rsid w:val="00F52ABA"/>
    <w:rsid w:val="00F52BC7"/>
    <w:rsid w:val="00F52BE1"/>
    <w:rsid w:val="00F5365C"/>
    <w:rsid w:val="00F537F4"/>
    <w:rsid w:val="00F539CB"/>
    <w:rsid w:val="00F53BF4"/>
    <w:rsid w:val="00F53CD5"/>
    <w:rsid w:val="00F53CE8"/>
    <w:rsid w:val="00F53D0F"/>
    <w:rsid w:val="00F53F32"/>
    <w:rsid w:val="00F541A5"/>
    <w:rsid w:val="00F54266"/>
    <w:rsid w:val="00F5431C"/>
    <w:rsid w:val="00F54BDA"/>
    <w:rsid w:val="00F55043"/>
    <w:rsid w:val="00F55556"/>
    <w:rsid w:val="00F558C8"/>
    <w:rsid w:val="00F559C5"/>
    <w:rsid w:val="00F55B69"/>
    <w:rsid w:val="00F5606D"/>
    <w:rsid w:val="00F560B3"/>
    <w:rsid w:val="00F5626D"/>
    <w:rsid w:val="00F56681"/>
    <w:rsid w:val="00F56718"/>
    <w:rsid w:val="00F56C98"/>
    <w:rsid w:val="00F56D15"/>
    <w:rsid w:val="00F56DCF"/>
    <w:rsid w:val="00F56E6C"/>
    <w:rsid w:val="00F57034"/>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522A"/>
    <w:rsid w:val="00F65303"/>
    <w:rsid w:val="00F6583C"/>
    <w:rsid w:val="00F6589A"/>
    <w:rsid w:val="00F65B96"/>
    <w:rsid w:val="00F65CEE"/>
    <w:rsid w:val="00F6620D"/>
    <w:rsid w:val="00F6629A"/>
    <w:rsid w:val="00F6665C"/>
    <w:rsid w:val="00F66858"/>
    <w:rsid w:val="00F66920"/>
    <w:rsid w:val="00F66B4B"/>
    <w:rsid w:val="00F670D6"/>
    <w:rsid w:val="00F6714A"/>
    <w:rsid w:val="00F673EE"/>
    <w:rsid w:val="00F676DE"/>
    <w:rsid w:val="00F67791"/>
    <w:rsid w:val="00F6783E"/>
    <w:rsid w:val="00F67B53"/>
    <w:rsid w:val="00F7055E"/>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4F51"/>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536"/>
    <w:rsid w:val="00F859E9"/>
    <w:rsid w:val="00F85B9D"/>
    <w:rsid w:val="00F8631D"/>
    <w:rsid w:val="00F8657A"/>
    <w:rsid w:val="00F86637"/>
    <w:rsid w:val="00F8679A"/>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2915"/>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A8F"/>
    <w:rsid w:val="00F97B3C"/>
    <w:rsid w:val="00F97B43"/>
    <w:rsid w:val="00FA017A"/>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241"/>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6FC6"/>
    <w:rsid w:val="00FB71F1"/>
    <w:rsid w:val="00FB780A"/>
    <w:rsid w:val="00FB78E7"/>
    <w:rsid w:val="00FB7BC0"/>
    <w:rsid w:val="00FB7F98"/>
    <w:rsid w:val="00FC0150"/>
    <w:rsid w:val="00FC03AB"/>
    <w:rsid w:val="00FC08F2"/>
    <w:rsid w:val="00FC0C73"/>
    <w:rsid w:val="00FC0FCB"/>
    <w:rsid w:val="00FC1032"/>
    <w:rsid w:val="00FC12CB"/>
    <w:rsid w:val="00FC1629"/>
    <w:rsid w:val="00FC1755"/>
    <w:rsid w:val="00FC195E"/>
    <w:rsid w:val="00FC223F"/>
    <w:rsid w:val="00FC22C9"/>
    <w:rsid w:val="00FC246A"/>
    <w:rsid w:val="00FC267C"/>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5FE"/>
    <w:rsid w:val="00FC57BE"/>
    <w:rsid w:val="00FC5A97"/>
    <w:rsid w:val="00FC5ED5"/>
    <w:rsid w:val="00FC5FC2"/>
    <w:rsid w:val="00FC6177"/>
    <w:rsid w:val="00FC63D1"/>
    <w:rsid w:val="00FC68CB"/>
    <w:rsid w:val="00FC6C36"/>
    <w:rsid w:val="00FC6D96"/>
    <w:rsid w:val="00FC7528"/>
    <w:rsid w:val="00FC7A6E"/>
    <w:rsid w:val="00FD0572"/>
    <w:rsid w:val="00FD07D6"/>
    <w:rsid w:val="00FD0F07"/>
    <w:rsid w:val="00FD1299"/>
    <w:rsid w:val="00FD1620"/>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44C"/>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666"/>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4F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1365</Words>
  <Characters>7305</Characters>
  <Application>Microsoft Office Word</Application>
  <DocSecurity>0</DocSecurity>
  <Lines>109</Lines>
  <Paragraphs>64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20</cp:revision>
  <cp:lastPrinted>2007-06-18T22:08:00Z</cp:lastPrinted>
  <dcterms:created xsi:type="dcterms:W3CDTF">2025-10-02T00:34:00Z</dcterms:created>
  <dcterms:modified xsi:type="dcterms:W3CDTF">2025-10-03T07:01:00Z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